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 w:rsidR="00706238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92F6F">
        <w:rPr>
          <w:rFonts w:ascii="Calibri" w:eastAsia="Calibri" w:hAnsi="Calibri" w:cs="Calibri"/>
          <w:b/>
          <w:bCs/>
          <w:sz w:val="32"/>
          <w:szCs w:val="32"/>
        </w:rPr>
        <w:t>Bahasa Inggris Keperawatan I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0.201</w:t>
      </w:r>
      <w:r w:rsidR="00592F6F">
        <w:rPr>
          <w:rFonts w:ascii="Calibri" w:eastAsia="Calibri" w:hAnsi="Calibri" w:cs="Calibri"/>
          <w:b/>
          <w:bCs/>
          <w:sz w:val="32"/>
          <w:szCs w:val="32"/>
        </w:rPr>
        <w:t>3</w:t>
      </w:r>
      <w:r w:rsidR="00706238">
        <w:rPr>
          <w:rFonts w:ascii="Calibri" w:eastAsia="Calibri" w:hAnsi="Calibri" w:cs="Calibri"/>
          <w:b/>
          <w:bCs/>
          <w:sz w:val="32"/>
          <w:szCs w:val="32"/>
        </w:rPr>
        <w:t>0</w:t>
      </w:r>
      <w:r w:rsidR="00592F6F">
        <w:rPr>
          <w:rFonts w:ascii="Calibri" w:eastAsia="Calibri" w:hAnsi="Calibri" w:cs="Calibri"/>
          <w:b/>
          <w:bCs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I</w:t>
      </w:r>
      <w:r w:rsidR="00592F6F">
        <w:rPr>
          <w:rFonts w:ascii="Calibri" w:eastAsia="Calibri" w:hAnsi="Calibri" w:cs="Calibri"/>
          <w:b/>
          <w:bCs/>
          <w:sz w:val="32"/>
          <w:szCs w:val="32"/>
        </w:rPr>
        <w:t>II</w:t>
      </w:r>
    </w:p>
    <w:p w:rsidR="00A84E75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2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Program Studi</w:t>
      </w: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D III Keperawatan</w:t>
      </w:r>
    </w:p>
    <w:p w:rsidR="00A84E75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r w:rsidR="00851380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F8452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36FEF">
        <w:rPr>
          <w:rFonts w:ascii="Calibri" w:eastAsia="Calibri" w:hAnsi="Calibri" w:cs="Calibri"/>
          <w:b/>
          <w:bCs/>
          <w:sz w:val="32"/>
          <w:szCs w:val="32"/>
        </w:rPr>
        <w:t>Wiwik Norlita, A.Kep, M.Kes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Capaian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pembelajaran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lulusan</w:t>
      </w:r>
      <w:r w:rsidR="00F8452E"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dibebankan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pada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mata</w:t>
      </w:r>
      <w:r w:rsidR="00F8452E"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kuliah</w:t>
      </w:r>
      <w:r w:rsidR="00F8452E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ini:</w:t>
      </w:r>
    </w:p>
    <w:p w:rsidR="00A84E75" w:rsidRPr="00F8452E" w:rsidRDefault="00E36FEF" w:rsidP="00F8452E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hanging="655"/>
        <w:jc w:val="both"/>
        <w:rPr>
          <w:rFonts w:ascii="Calibri" w:eastAsia="Calibri" w:hAnsi="Calibri" w:cs="Calibri"/>
          <w:sz w:val="32"/>
          <w:szCs w:val="32"/>
        </w:rPr>
      </w:pPr>
      <w:r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Mahasiswa mampu </w:t>
      </w:r>
      <w:r w:rsidR="00592F6F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memahami tata bahasa inggris</w:t>
      </w:r>
    </w:p>
    <w:p w:rsidR="00787BB1" w:rsidRPr="00F8452E" w:rsidRDefault="00592F6F" w:rsidP="00F8452E">
      <w:pPr>
        <w:pStyle w:val="ListParagraph"/>
        <w:numPr>
          <w:ilvl w:val="0"/>
          <w:numId w:val="1"/>
        </w:numPr>
        <w:tabs>
          <w:tab w:val="left" w:pos="1260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 xml:space="preserve"> </w:t>
      </w:r>
      <w:r w:rsidR="00787BB1" w:rsidRPr="00F8452E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Mahasiswa mampu men</w:t>
      </w:r>
      <w:r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ingkatkan kemampuan berbahasa inggris dalam melaksanakan asuhan keperawatan</w:t>
      </w:r>
      <w:r w:rsidR="0030303C">
        <w:rPr>
          <w:rFonts w:ascii="Calibri" w:eastAsia="Calibri" w:hAnsi="Calibri" w:cs="Calibri"/>
          <w:bCs/>
          <w:spacing w:val="-1"/>
          <w:w w:val="95"/>
          <w:sz w:val="32"/>
          <w:szCs w:val="32"/>
        </w:rPr>
        <w:t>.</w:t>
      </w:r>
    </w:p>
    <w:p w:rsidR="00787BB1" w:rsidRPr="00592F6F" w:rsidRDefault="00787BB1" w:rsidP="0030303C">
      <w:pPr>
        <w:pStyle w:val="ListParagraph"/>
        <w:numPr>
          <w:ilvl w:val="0"/>
          <w:numId w:val="1"/>
        </w:numPr>
        <w:tabs>
          <w:tab w:val="left" w:pos="1284"/>
        </w:tabs>
        <w:spacing w:line="384" w:lineRule="exact"/>
        <w:ind w:left="1350" w:hanging="450"/>
        <w:jc w:val="both"/>
        <w:rPr>
          <w:rFonts w:ascii="Calibri" w:eastAsia="Calibri" w:hAnsi="Calibri" w:cs="Calibri"/>
          <w:sz w:val="32"/>
          <w:szCs w:val="32"/>
        </w:rPr>
      </w:pPr>
      <w:r w:rsidRPr="00592F6F">
        <w:rPr>
          <w:rFonts w:ascii="Calibri" w:eastAsia="Calibri" w:hAnsi="Calibri" w:cs="Calibri"/>
          <w:sz w:val="32"/>
          <w:szCs w:val="32"/>
        </w:rPr>
        <w:t xml:space="preserve">Mahasiswa mampu </w:t>
      </w:r>
      <w:r w:rsidR="00592F6F">
        <w:rPr>
          <w:rFonts w:ascii="Calibri" w:eastAsia="Calibri" w:hAnsi="Calibri" w:cs="Calibri"/>
          <w:sz w:val="32"/>
          <w:szCs w:val="32"/>
        </w:rPr>
        <w:t>menerapkan teknik berkomunikasi dalam bahasa inggris</w:t>
      </w:r>
    </w:p>
    <w:p w:rsidR="00F86649" w:rsidRDefault="00F86649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592F6F" w:rsidRDefault="00592F6F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592F6F" w:rsidRDefault="00592F6F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p w:rsidR="00AF6DF8" w:rsidRDefault="00AF6DF8" w:rsidP="00F86649">
      <w:pPr>
        <w:tabs>
          <w:tab w:val="left" w:pos="1284"/>
        </w:tabs>
        <w:spacing w:line="384" w:lineRule="exact"/>
        <w:jc w:val="both"/>
        <w:rPr>
          <w:rFonts w:ascii="Calibri" w:eastAsia="Calibri" w:hAnsi="Calibri" w:cs="Calibri"/>
          <w:sz w:val="32"/>
          <w:szCs w:val="32"/>
        </w:rPr>
      </w:pPr>
    </w:p>
    <w:tbl>
      <w:tblPr>
        <w:tblW w:w="13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1890"/>
        <w:gridCol w:w="2160"/>
        <w:gridCol w:w="2160"/>
        <w:gridCol w:w="1260"/>
        <w:gridCol w:w="2070"/>
        <w:gridCol w:w="2160"/>
        <w:gridCol w:w="1350"/>
      </w:tblGrid>
      <w:tr w:rsidR="006F1020" w:rsidRPr="006F1020" w:rsidTr="00C506D6">
        <w:trPr>
          <w:trHeight w:hRule="exact" w:val="1639"/>
        </w:trPr>
        <w:tc>
          <w:tcPr>
            <w:tcW w:w="887" w:type="dxa"/>
            <w:shd w:val="clear" w:color="auto" w:fill="2E74B5" w:themeFill="accent1" w:themeFillShade="BF"/>
            <w:hideMark/>
          </w:tcPr>
          <w:p w:rsidR="007A6995" w:rsidRDefault="00D3298F" w:rsidP="00D3298F">
            <w:pPr>
              <w:pStyle w:val="TableParagraph"/>
              <w:spacing w:before="54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  <w:r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lastRenderedPageBreak/>
              <w:t>Minggu</w:t>
            </w:r>
          </w:p>
          <w:p w:rsidR="00D3298F" w:rsidRDefault="00D3298F" w:rsidP="00D3298F">
            <w:pPr>
              <w:pStyle w:val="TableParagraph"/>
              <w:spacing w:before="54"/>
              <w:jc w:val="center"/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</w:pPr>
            <w:r>
              <w:rPr>
                <w:rFonts w:ascii="Calibri"/>
                <w:b/>
                <w:color w:val="FFFF00"/>
                <w:spacing w:val="-1"/>
                <w:w w:val="95"/>
                <w:sz w:val="28"/>
                <w:szCs w:val="28"/>
              </w:rPr>
              <w:t>ke</w:t>
            </w:r>
          </w:p>
          <w:p w:rsidR="007A6995" w:rsidRPr="006F1020" w:rsidRDefault="007A6995" w:rsidP="001745CB">
            <w:pPr>
              <w:pStyle w:val="TableParagraph"/>
              <w:spacing w:before="54" w:line="387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  <w:hideMark/>
          </w:tcPr>
          <w:p w:rsidR="00F8452E" w:rsidRPr="00B4223A" w:rsidRDefault="00A84E75" w:rsidP="00D3298F">
            <w:pPr>
              <w:pStyle w:val="TableParagraph"/>
              <w:spacing w:before="67"/>
              <w:ind w:left="230" w:right="228"/>
              <w:jc w:val="center"/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Calibri"/>
                <w:b/>
                <w:color w:val="FFFF00"/>
                <w:spacing w:val="-2"/>
                <w:w w:val="95"/>
                <w:sz w:val="24"/>
                <w:szCs w:val="24"/>
              </w:rPr>
              <w:t>Kemampuan</w:t>
            </w:r>
          </w:p>
          <w:p w:rsidR="00A84E75" w:rsidRPr="006F1020" w:rsidRDefault="00C506D6" w:rsidP="00D3298F">
            <w:pPr>
              <w:pStyle w:val="TableParagraph"/>
              <w:spacing w:before="67"/>
              <w:ind w:left="230" w:right="2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A</w:t>
            </w:r>
            <w:r w:rsidR="00A84E75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>khir</w:t>
            </w:r>
            <w:r w:rsidR="00787BB1" w:rsidRPr="00B4223A">
              <w:rPr>
                <w:rFonts w:ascii="Calibri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yang</w:t>
            </w:r>
            <w:r w:rsidR="00787BB1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 xml:space="preserve"> </w:t>
            </w:r>
            <w:r w:rsidR="00A84E75" w:rsidRPr="00B4223A">
              <w:rPr>
                <w:rFonts w:ascii="Calibri"/>
                <w:b/>
                <w:color w:val="FFFF00"/>
                <w:spacing w:val="-2"/>
                <w:sz w:val="24"/>
                <w:szCs w:val="24"/>
              </w:rPr>
              <w:t>diharapkan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03034" w:rsidRDefault="00A84E75" w:rsidP="00D3298F">
            <w:pPr>
              <w:pStyle w:val="TableParagraph"/>
              <w:spacing w:before="67"/>
              <w:ind w:left="279" w:right="276"/>
              <w:jc w:val="center"/>
              <w:rPr>
                <w:rFonts w:ascii="Calibri"/>
                <w:b/>
                <w:color w:val="FFFF00"/>
                <w:w w:val="95"/>
                <w:sz w:val="28"/>
                <w:szCs w:val="28"/>
              </w:rPr>
            </w:pPr>
            <w:r w:rsidRPr="006F1020">
              <w:rPr>
                <w:rFonts w:ascii="Calibri"/>
                <w:b/>
                <w:color w:val="FFFF00"/>
                <w:w w:val="95"/>
                <w:sz w:val="28"/>
                <w:szCs w:val="28"/>
              </w:rPr>
              <w:t>Bahan</w:t>
            </w:r>
          </w:p>
          <w:p w:rsidR="00A84E75" w:rsidRPr="00B4223A" w:rsidRDefault="00C506D6" w:rsidP="00D3298F">
            <w:pPr>
              <w:pStyle w:val="TableParagraph"/>
              <w:spacing w:before="67"/>
              <w:ind w:left="279" w:right="2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K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ajian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8452E" w:rsidRPr="00B4223A" w:rsidRDefault="00787BB1" w:rsidP="006F1020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6F1020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etode</w:t>
            </w:r>
          </w:p>
          <w:p w:rsidR="00A84E75" w:rsidRPr="00B4223A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embela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jara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</w:t>
            </w:r>
          </w:p>
          <w:p w:rsidR="00F03034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/>
                <w:b/>
                <w:color w:val="FFFF00"/>
                <w:spacing w:val="-2"/>
                <w:sz w:val="28"/>
                <w:szCs w:val="28"/>
              </w:rPr>
            </w:pPr>
          </w:p>
          <w:p w:rsidR="00F03034" w:rsidRPr="006F1020" w:rsidRDefault="00F03034" w:rsidP="00F03034">
            <w:pPr>
              <w:pStyle w:val="TableParagraph"/>
              <w:spacing w:before="67" w:line="384" w:lineRule="exact"/>
              <w:ind w:left="262" w:right="26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2E74B5" w:themeFill="accent1" w:themeFillShade="BF"/>
            <w:hideMark/>
          </w:tcPr>
          <w:p w:rsidR="00A84E75" w:rsidRPr="00B4223A" w:rsidRDefault="00A84E75" w:rsidP="006F1020">
            <w:pPr>
              <w:pStyle w:val="TableParagraph"/>
              <w:spacing w:before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3"/>
                <w:sz w:val="24"/>
                <w:szCs w:val="24"/>
              </w:rPr>
              <w:t>Waktu</w:t>
            </w:r>
          </w:p>
        </w:tc>
        <w:tc>
          <w:tcPr>
            <w:tcW w:w="2070" w:type="dxa"/>
            <w:shd w:val="clear" w:color="auto" w:fill="2E74B5" w:themeFill="accent1" w:themeFillShade="BF"/>
            <w:hideMark/>
          </w:tcPr>
          <w:p w:rsidR="00F03034" w:rsidRPr="00B4223A" w:rsidRDefault="00A84E75" w:rsidP="00D3298F">
            <w:pPr>
              <w:pStyle w:val="TableParagraph"/>
              <w:spacing w:before="67"/>
              <w:ind w:left="318" w:right="312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24"/>
                <w:szCs w:val="24"/>
              </w:rPr>
              <w:t>Pengalaman</w:t>
            </w:r>
          </w:p>
          <w:p w:rsidR="00A84E75" w:rsidRPr="00B4223A" w:rsidRDefault="00C506D6" w:rsidP="00D3298F">
            <w:pPr>
              <w:pStyle w:val="TableParagraph"/>
              <w:spacing w:before="67"/>
              <w:ind w:left="318" w:righ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B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elajar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M</w:t>
            </w:r>
            <w:r w:rsidR="00A84E75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ahasi</w:t>
            </w:r>
            <w:r w:rsidR="00AF6DF8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swa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325" w:right="320"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Kriteria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 xml:space="preserve">           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P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>enilaian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24"/>
                <w:szCs w:val="24"/>
              </w:rPr>
              <w:t xml:space="preserve">  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da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 xml:space="preserve">n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spacing w:val="-1"/>
                <w:sz w:val="24"/>
                <w:szCs w:val="24"/>
              </w:rPr>
              <w:t>I</w:t>
            </w:r>
            <w:r w:rsidRPr="00B4223A">
              <w:rPr>
                <w:rFonts w:ascii="Times New Roman" w:hAnsi="Times New Roman" w:cs="Times New Roman"/>
                <w:b/>
                <w:color w:val="FFFF00"/>
                <w:spacing w:val="-2"/>
                <w:sz w:val="24"/>
                <w:szCs w:val="24"/>
              </w:rPr>
              <w:t>ndikator</w:t>
            </w:r>
          </w:p>
        </w:tc>
        <w:tc>
          <w:tcPr>
            <w:tcW w:w="1350" w:type="dxa"/>
            <w:shd w:val="clear" w:color="auto" w:fill="2E74B5" w:themeFill="accent1" w:themeFillShade="BF"/>
            <w:hideMark/>
          </w:tcPr>
          <w:p w:rsidR="00A84E75" w:rsidRPr="00B4223A" w:rsidRDefault="00A84E75" w:rsidP="00C506D6">
            <w:pPr>
              <w:pStyle w:val="TableParagraph"/>
              <w:spacing w:before="67" w:line="384" w:lineRule="exact"/>
              <w:ind w:left="249" w:right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Bobot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 xml:space="preserve"> </w:t>
            </w:r>
            <w:r w:rsidR="00C506D6" w:rsidRPr="00B4223A">
              <w:rPr>
                <w:rFonts w:ascii="Times New Roman" w:hAnsi="Times New Roman" w:cs="Times New Roman"/>
                <w:b/>
                <w:color w:val="FFFF00"/>
                <w:w w:val="95"/>
                <w:sz w:val="24"/>
                <w:szCs w:val="24"/>
              </w:rPr>
              <w:t>N</w:t>
            </w:r>
            <w:r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ilai</w:t>
            </w:r>
            <w:r w:rsidR="00787BB1" w:rsidRPr="00B4223A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 </w:t>
            </w:r>
          </w:p>
        </w:tc>
      </w:tr>
      <w:tr w:rsidR="00841B20" w:rsidRPr="007A6995" w:rsidTr="00A058B8">
        <w:trPr>
          <w:trHeight w:hRule="exact" w:val="2062"/>
        </w:trPr>
        <w:tc>
          <w:tcPr>
            <w:tcW w:w="887" w:type="dxa"/>
            <w:shd w:val="clear" w:color="auto" w:fill="EDEED4"/>
          </w:tcPr>
          <w:p w:rsidR="00841B20" w:rsidRPr="007A6995" w:rsidRDefault="00841B20" w:rsidP="0059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8B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59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>Mampu me</w:t>
            </w:r>
            <w:r w:rsidR="00592F6F">
              <w:rPr>
                <w:rFonts w:ascii="Times New Roman" w:hAnsi="Times New Roman" w:cs="Times New Roman"/>
                <w:sz w:val="24"/>
                <w:szCs w:val="24"/>
              </w:rPr>
              <w:t xml:space="preserve">mahami tata bahasa  inggris </w:t>
            </w:r>
            <w:r w:rsidRPr="007A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841B20" w:rsidRDefault="00592F6F" w:rsidP="00841B2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841B20" w:rsidRPr="007A6995" w:rsidRDefault="00841B20" w:rsidP="00841B20">
            <w:pPr>
              <w:pStyle w:val="ListParagraph"/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A0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841B20" w:rsidRPr="00B4223A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1375E2" w:rsidRDefault="00841B20" w:rsidP="001375E2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75E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menghafal secara berurutan</w:t>
            </w:r>
          </w:p>
          <w:p w:rsidR="00841B20" w:rsidRPr="00841B20" w:rsidRDefault="00841B20" w:rsidP="001375E2">
            <w:pPr>
              <w:pStyle w:val="ListParagraph"/>
              <w:numPr>
                <w:ilvl w:val="0"/>
                <w:numId w:val="17"/>
              </w:numPr>
              <w:ind w:left="270" w:hanging="180"/>
              <w:rPr>
                <w:lang w:val="sv-SE"/>
              </w:rPr>
            </w:pPr>
            <w:r w:rsidRPr="001375E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menjelaskan masing masing tahapan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841B20" w:rsidRPr="00B4223A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20" w:rsidRPr="007A6995" w:rsidTr="003248CA">
        <w:trPr>
          <w:trHeight w:hRule="exact" w:val="1090"/>
        </w:trPr>
        <w:tc>
          <w:tcPr>
            <w:tcW w:w="887" w:type="dxa"/>
            <w:shd w:val="clear" w:color="auto" w:fill="EDEED4"/>
          </w:tcPr>
          <w:p w:rsidR="00841B20" w:rsidRPr="007A6995" w:rsidRDefault="00A058B8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A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</w:t>
            </w:r>
            <w:r w:rsidR="00A058B8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A058B8" w:rsidP="00841B20">
            <w:pPr>
              <w:pStyle w:val="ListParagraph"/>
              <w:numPr>
                <w:ilvl w:val="0"/>
                <w:numId w:val="15"/>
              </w:numPr>
              <w:tabs>
                <w:tab w:val="left" w:pos="90"/>
                <w:tab w:val="left" w:pos="924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 Sentence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A0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secara berurutan 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20" w:rsidRPr="007A6995" w:rsidTr="003248CA">
        <w:trPr>
          <w:trHeight w:hRule="exact" w:val="1072"/>
        </w:trPr>
        <w:tc>
          <w:tcPr>
            <w:tcW w:w="887" w:type="dxa"/>
            <w:shd w:val="clear" w:color="auto" w:fill="EDEED4"/>
          </w:tcPr>
          <w:p w:rsidR="00841B20" w:rsidRDefault="00A058B8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26" w:rsidRPr="007A6995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DEED4"/>
          </w:tcPr>
          <w:p w:rsidR="00A058B8" w:rsidRDefault="00841B20" w:rsidP="00A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</w:t>
            </w:r>
          </w:p>
          <w:p w:rsidR="00841B20" w:rsidRPr="007A6995" w:rsidRDefault="00A058B8" w:rsidP="00A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tata bahasa inggris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EDEED4"/>
          </w:tcPr>
          <w:p w:rsidR="00841B20" w:rsidRDefault="00A058B8" w:rsidP="00841B20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sentence dan exercices</w:t>
            </w:r>
          </w:p>
          <w:p w:rsidR="00E65236" w:rsidRPr="00F774DF" w:rsidRDefault="00E65236" w:rsidP="00933BBC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DEED4"/>
          </w:tcPr>
          <w:p w:rsidR="00841B20" w:rsidRPr="007A6995" w:rsidRDefault="00770726" w:rsidP="00D3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4F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dan menjabarkan secara rinci 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26" w:rsidRPr="007A6995" w:rsidTr="003248CA">
        <w:trPr>
          <w:trHeight w:hRule="exact" w:val="1090"/>
        </w:trPr>
        <w:tc>
          <w:tcPr>
            <w:tcW w:w="887" w:type="dxa"/>
            <w:shd w:val="clear" w:color="auto" w:fill="EDEED4"/>
          </w:tcPr>
          <w:p w:rsidR="00770726" w:rsidRDefault="00A058B8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EDEED4"/>
          </w:tcPr>
          <w:p w:rsidR="00E65236" w:rsidRDefault="00E65236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</w:t>
            </w:r>
          </w:p>
          <w:p w:rsidR="00770726" w:rsidRDefault="004C4FE6" w:rsidP="00A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>enjelaskan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8B8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770726" w:rsidRDefault="00A058B8" w:rsidP="007707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tense</w:t>
            </w:r>
          </w:p>
        </w:tc>
        <w:tc>
          <w:tcPr>
            <w:tcW w:w="2160" w:type="dxa"/>
            <w:shd w:val="clear" w:color="auto" w:fill="EDEED4"/>
          </w:tcPr>
          <w:p w:rsidR="00770726" w:rsidRDefault="00A058B8" w:rsidP="00A0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</w:t>
            </w:r>
            <w:r w:rsidR="00CD429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260" w:type="dxa"/>
            <w:shd w:val="clear" w:color="auto" w:fill="EDEED4"/>
          </w:tcPr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770726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770726" w:rsidRDefault="00E65236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dan menjabarkan secara berurutan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770726" w:rsidRPr="007A6995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26" w:rsidRPr="007A6995" w:rsidTr="003248CA">
        <w:trPr>
          <w:trHeight w:hRule="exact" w:val="1018"/>
        </w:trPr>
        <w:tc>
          <w:tcPr>
            <w:tcW w:w="887" w:type="dxa"/>
            <w:shd w:val="clear" w:color="auto" w:fill="EDEED4"/>
          </w:tcPr>
          <w:p w:rsidR="00770726" w:rsidRDefault="00A058B8" w:rsidP="00E6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EDEED4"/>
          </w:tcPr>
          <w:p w:rsidR="00770726" w:rsidRDefault="004C4FE6" w:rsidP="00A0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</w:t>
            </w:r>
            <w:r w:rsidR="00A058B8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</w:p>
        </w:tc>
        <w:tc>
          <w:tcPr>
            <w:tcW w:w="2160" w:type="dxa"/>
            <w:shd w:val="clear" w:color="auto" w:fill="EDEED4"/>
          </w:tcPr>
          <w:p w:rsidR="00770726" w:rsidRPr="00770726" w:rsidRDefault="0097092A" w:rsidP="00770726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tense</w:t>
            </w:r>
          </w:p>
        </w:tc>
        <w:tc>
          <w:tcPr>
            <w:tcW w:w="2160" w:type="dxa"/>
            <w:shd w:val="clear" w:color="auto" w:fill="EDEED4"/>
          </w:tcPr>
          <w:p w:rsidR="00770726" w:rsidRDefault="0097092A" w:rsidP="00D3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5236"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770726" w:rsidRDefault="00E6523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770726" w:rsidRDefault="00E6523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770726" w:rsidRDefault="00E65236" w:rsidP="00C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dan menjabarkan secara berurutan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770726" w:rsidRPr="007A6995" w:rsidRDefault="0077072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20" w:rsidRPr="007A6995" w:rsidTr="003248CA">
        <w:trPr>
          <w:trHeight w:hRule="exact" w:val="1162"/>
        </w:trPr>
        <w:tc>
          <w:tcPr>
            <w:tcW w:w="887" w:type="dxa"/>
            <w:shd w:val="clear" w:color="auto" w:fill="EDEED4"/>
          </w:tcPr>
          <w:p w:rsidR="00841B20" w:rsidRPr="007A6995" w:rsidRDefault="0097092A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C4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EDEED4"/>
          </w:tcPr>
          <w:p w:rsidR="00841B20" w:rsidRPr="007A6995" w:rsidRDefault="00841B20" w:rsidP="009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</w:t>
            </w:r>
            <w:r w:rsidR="0097092A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184397" w:rsidRPr="00184397" w:rsidRDefault="0097092A" w:rsidP="00184397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text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97092A" w:rsidP="00CD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CD4291"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841B20" w:rsidRPr="007A6995" w:rsidRDefault="00184397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B20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41B20" w:rsidRPr="007A6995" w:rsidRDefault="00841B20" w:rsidP="00BD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 dan </w:t>
            </w:r>
            <w:r w:rsidR="00BD08D4">
              <w:rPr>
                <w:rFonts w:ascii="Times New Roman" w:hAnsi="Times New Roman" w:cs="Times New Roman"/>
                <w:sz w:val="24"/>
                <w:szCs w:val="24"/>
              </w:rPr>
              <w:t>menjabarkan secara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D4"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841B20" w:rsidRPr="007A6995" w:rsidRDefault="00841B20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C6" w:rsidRPr="007A6995" w:rsidTr="003248CA">
        <w:trPr>
          <w:trHeight w:hRule="exact" w:val="1288"/>
        </w:trPr>
        <w:tc>
          <w:tcPr>
            <w:tcW w:w="887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shd w:val="clear" w:color="auto" w:fill="EDEED4"/>
          </w:tcPr>
          <w:p w:rsidR="00AE18C6" w:rsidRPr="007A6995" w:rsidRDefault="00AE18C6" w:rsidP="009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tentang </w:t>
            </w:r>
            <w:r w:rsidR="0097092A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AE18C6" w:rsidRDefault="0097092A" w:rsidP="0036513A">
            <w:pPr>
              <w:pStyle w:val="ListParagraph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Reading passages</w:t>
            </w:r>
          </w:p>
        </w:tc>
        <w:tc>
          <w:tcPr>
            <w:tcW w:w="2160" w:type="dxa"/>
            <w:shd w:val="clear" w:color="auto" w:fill="EDEED4"/>
          </w:tcPr>
          <w:p w:rsidR="00AE18C6" w:rsidRDefault="0097092A" w:rsidP="009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r w:rsidR="00AE1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AE18C6">
              <w:rPr>
                <w:rFonts w:ascii="Times New Roman" w:hAnsi="Times New Roman" w:cs="Times New Roman"/>
                <w:sz w:val="24"/>
                <w:szCs w:val="24"/>
              </w:rPr>
              <w:t>skusi</w:t>
            </w:r>
          </w:p>
        </w:tc>
        <w:tc>
          <w:tcPr>
            <w:tcW w:w="1260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AE18C6" w:rsidRDefault="00AE18C6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AE18C6" w:rsidRDefault="00AE18C6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3A" w:rsidRPr="007A6995" w:rsidTr="008256BC">
        <w:trPr>
          <w:trHeight w:hRule="exact" w:val="1360"/>
        </w:trPr>
        <w:tc>
          <w:tcPr>
            <w:tcW w:w="887" w:type="dxa"/>
            <w:shd w:val="clear" w:color="auto" w:fill="EDEED4"/>
          </w:tcPr>
          <w:p w:rsidR="0036513A" w:rsidRPr="007A6995" w:rsidRDefault="0036513A" w:rsidP="009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092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890" w:type="dxa"/>
            <w:shd w:val="clear" w:color="auto" w:fill="EDEED4"/>
          </w:tcPr>
          <w:p w:rsidR="0036513A" w:rsidRPr="007A6995" w:rsidRDefault="0036513A" w:rsidP="009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tentang </w:t>
            </w:r>
            <w:r w:rsidR="0097092A">
              <w:rPr>
                <w:rFonts w:ascii="Times New Roman" w:hAnsi="Times New Roman" w:cs="Times New Roman"/>
                <w:sz w:val="24"/>
                <w:szCs w:val="24"/>
              </w:rPr>
              <w:t>tata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C64DD3" w:rsidRPr="00BD08D4" w:rsidRDefault="0097092A" w:rsidP="00BD08D4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 and Nominal of present perfect tense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97092A" w:rsidP="009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Ceramah</w:t>
            </w:r>
            <w:r w:rsidR="00C64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4DD3">
              <w:rPr>
                <w:rFonts w:ascii="Times New Roman" w:hAnsi="Times New Roman" w:cs="Times New Roman"/>
                <w:sz w:val="24"/>
                <w:szCs w:val="24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36513A" w:rsidRPr="007A6995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D3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36513A" w:rsidRPr="007A6995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C64DD3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36513A" w:rsidRPr="007A6995" w:rsidRDefault="0036513A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D3" w:rsidRPr="007A6995" w:rsidTr="008256BC">
        <w:trPr>
          <w:trHeight w:hRule="exact" w:val="1243"/>
        </w:trPr>
        <w:tc>
          <w:tcPr>
            <w:tcW w:w="887" w:type="dxa"/>
            <w:shd w:val="clear" w:color="auto" w:fill="EDEED4"/>
          </w:tcPr>
          <w:p w:rsidR="00C64DD3" w:rsidRDefault="00C64DD3" w:rsidP="009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EDEED4"/>
          </w:tcPr>
          <w:p w:rsidR="00C64DD3" w:rsidRDefault="00C64DD3" w:rsidP="009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menjelaskan tentang </w:t>
            </w:r>
            <w:r w:rsidR="003248CA">
              <w:rPr>
                <w:rFonts w:ascii="Times New Roman" w:hAnsi="Times New Roman" w:cs="Times New Roman"/>
                <w:sz w:val="24"/>
                <w:szCs w:val="24"/>
              </w:rPr>
              <w:t xml:space="preserve">tata bahasa inggris </w:t>
            </w:r>
          </w:p>
        </w:tc>
        <w:tc>
          <w:tcPr>
            <w:tcW w:w="2160" w:type="dxa"/>
            <w:shd w:val="clear" w:color="auto" w:fill="EDEED4"/>
          </w:tcPr>
          <w:p w:rsidR="00C64DD3" w:rsidRDefault="003248CA" w:rsidP="00C64DD3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- voice</w:t>
            </w:r>
          </w:p>
        </w:tc>
        <w:tc>
          <w:tcPr>
            <w:tcW w:w="2160" w:type="dxa"/>
            <w:shd w:val="clear" w:color="auto" w:fill="EDEED4"/>
          </w:tcPr>
          <w:p w:rsidR="00C64DD3" w:rsidRDefault="003248CA" w:rsidP="00C6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Ceramah, Diskusi</w:t>
            </w:r>
            <w:r w:rsidR="00C64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60" w:type="dxa"/>
            <w:shd w:val="clear" w:color="auto" w:fill="EDEED4"/>
          </w:tcPr>
          <w:p w:rsidR="00C64DD3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C64DD3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160" w:type="dxa"/>
            <w:shd w:val="clear" w:color="auto" w:fill="EDEED4"/>
          </w:tcPr>
          <w:p w:rsidR="00C64DD3" w:rsidRDefault="009766BE" w:rsidP="008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C64DD3" w:rsidRPr="007A6995" w:rsidRDefault="00C64DD3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3A" w:rsidRPr="007A6995" w:rsidTr="003248CA">
        <w:trPr>
          <w:trHeight w:hRule="exact" w:val="1252"/>
        </w:trPr>
        <w:tc>
          <w:tcPr>
            <w:tcW w:w="887" w:type="dxa"/>
            <w:shd w:val="clear" w:color="auto" w:fill="EDEED4"/>
          </w:tcPr>
          <w:p w:rsidR="0036513A" w:rsidRPr="007A6995" w:rsidRDefault="00802B8D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EDEED4"/>
          </w:tcPr>
          <w:p w:rsidR="0036513A" w:rsidRDefault="009766BE" w:rsidP="0032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 w:rsidR="003248CA">
              <w:rPr>
                <w:rFonts w:ascii="Times New Roman" w:hAnsi="Times New Roman" w:cs="Times New Roman"/>
                <w:sz w:val="24"/>
                <w:szCs w:val="24"/>
              </w:rPr>
              <w:t>njelaskan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CA">
              <w:rPr>
                <w:rFonts w:ascii="Times New Roman" w:hAnsi="Times New Roman" w:cs="Times New Roman"/>
                <w:sz w:val="24"/>
                <w:szCs w:val="24"/>
              </w:rPr>
              <w:t>tentang tata bahasa inggris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36513A" w:rsidRPr="00802B8D" w:rsidRDefault="00802B8D" w:rsidP="003248CA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48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Exercise of tense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Demontrasi, </w:t>
            </w:r>
            <w:r w:rsidR="0036513A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  <w:tc>
          <w:tcPr>
            <w:tcW w:w="1260" w:type="dxa"/>
            <w:shd w:val="clear" w:color="auto" w:fill="EDEED4"/>
          </w:tcPr>
          <w:p w:rsidR="0036513A" w:rsidRPr="007A6995" w:rsidRDefault="00802B8D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3A">
              <w:rPr>
                <w:rFonts w:ascii="Times New Roman" w:hAnsi="Times New Roman" w:cs="Times New Roman"/>
                <w:sz w:val="24"/>
                <w:szCs w:val="24"/>
              </w:rPr>
              <w:t>X2X50</w:t>
            </w:r>
          </w:p>
        </w:tc>
        <w:tc>
          <w:tcPr>
            <w:tcW w:w="2070" w:type="dxa"/>
            <w:shd w:val="clear" w:color="auto" w:fill="EDEED4"/>
          </w:tcPr>
          <w:p w:rsidR="0036513A" w:rsidRPr="007A6995" w:rsidRDefault="0036513A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36513A" w:rsidRPr="007A6995" w:rsidRDefault="0036513A" w:rsidP="0080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2B8D">
              <w:rPr>
                <w:rFonts w:ascii="Times New Roman" w:hAnsi="Times New Roman" w:cs="Times New Roman"/>
                <w:sz w:val="24"/>
                <w:szCs w:val="24"/>
              </w:rPr>
              <w:t>elaksanakan secara berurutan tindakan keperawatan</w:t>
            </w:r>
          </w:p>
        </w:tc>
        <w:tc>
          <w:tcPr>
            <w:tcW w:w="1350" w:type="dxa"/>
            <w:shd w:val="clear" w:color="auto" w:fill="FFFFFF" w:themeFill="background1"/>
          </w:tcPr>
          <w:p w:rsidR="0036513A" w:rsidRPr="007A6995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98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802B8D" w:rsidRPr="007A6995" w:rsidTr="008256BC">
        <w:trPr>
          <w:trHeight w:hRule="exact" w:val="1522"/>
        </w:trPr>
        <w:tc>
          <w:tcPr>
            <w:tcW w:w="887" w:type="dxa"/>
            <w:shd w:val="clear" w:color="auto" w:fill="EDEED4"/>
          </w:tcPr>
          <w:p w:rsidR="00802B8D" w:rsidRDefault="00802B8D" w:rsidP="0032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shd w:val="clear" w:color="auto" w:fill="EDEED4"/>
          </w:tcPr>
          <w:p w:rsidR="00802B8D" w:rsidRDefault="00933BBC" w:rsidP="0032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</w:t>
            </w:r>
            <w:r w:rsidR="003248CA">
              <w:rPr>
                <w:rFonts w:ascii="Times New Roman" w:hAnsi="Times New Roman" w:cs="Times New Roman"/>
                <w:sz w:val="24"/>
                <w:szCs w:val="24"/>
              </w:rPr>
              <w:t>njelaskan tentang tata bahasa inggris</w:t>
            </w:r>
          </w:p>
        </w:tc>
        <w:tc>
          <w:tcPr>
            <w:tcW w:w="2160" w:type="dxa"/>
            <w:shd w:val="clear" w:color="auto" w:fill="EDEED4"/>
          </w:tcPr>
          <w:p w:rsidR="00802B8D" w:rsidRDefault="003248CA" w:rsidP="003248CA">
            <w:pPr>
              <w:pStyle w:val="ListParagraph"/>
              <w:numPr>
                <w:ilvl w:val="0"/>
                <w:numId w:val="25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Imperative and listening</w:t>
            </w:r>
          </w:p>
        </w:tc>
        <w:tc>
          <w:tcPr>
            <w:tcW w:w="2160" w:type="dxa"/>
            <w:shd w:val="clear" w:color="auto" w:fill="EDEED4"/>
          </w:tcPr>
          <w:p w:rsidR="00802B8D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</w:t>
            </w:r>
            <w:r w:rsidR="00933B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skusi</w:t>
            </w:r>
          </w:p>
        </w:tc>
        <w:tc>
          <w:tcPr>
            <w:tcW w:w="1260" w:type="dxa"/>
            <w:shd w:val="clear" w:color="auto" w:fill="EDEED4"/>
          </w:tcPr>
          <w:p w:rsidR="00802B8D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802B8D" w:rsidRDefault="00933B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02B8D" w:rsidRDefault="00933BBC" w:rsidP="0080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secara berurutan tindakan keperawatan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802B8D" w:rsidRPr="007A6995" w:rsidRDefault="00802B8D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BC" w:rsidRPr="007A6995" w:rsidTr="008256BC">
        <w:trPr>
          <w:trHeight w:hRule="exact" w:val="1522"/>
        </w:trPr>
        <w:tc>
          <w:tcPr>
            <w:tcW w:w="887" w:type="dxa"/>
            <w:shd w:val="clear" w:color="auto" w:fill="EDEED4"/>
          </w:tcPr>
          <w:p w:rsidR="008256BC" w:rsidRDefault="008256BC" w:rsidP="0032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90" w:type="dxa"/>
            <w:shd w:val="clear" w:color="auto" w:fill="EDEED4"/>
          </w:tcPr>
          <w:p w:rsidR="008256BC" w:rsidRDefault="008256BC" w:rsidP="0032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tentang tata bahasa inggris</w:t>
            </w:r>
          </w:p>
        </w:tc>
        <w:tc>
          <w:tcPr>
            <w:tcW w:w="2160" w:type="dxa"/>
            <w:shd w:val="clear" w:color="auto" w:fill="EDEED4"/>
          </w:tcPr>
          <w:p w:rsidR="008256BC" w:rsidRPr="008256BC" w:rsidRDefault="008256BC" w:rsidP="008256BC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Translation and </w:t>
            </w:r>
            <w:r w:rsidR="003F28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</w:t>
            </w:r>
          </w:p>
        </w:tc>
        <w:tc>
          <w:tcPr>
            <w:tcW w:w="2160" w:type="dxa"/>
            <w:shd w:val="clear" w:color="auto" w:fill="EDEED4"/>
          </w:tcPr>
          <w:p w:rsidR="008256BC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260" w:type="dxa"/>
            <w:shd w:val="clear" w:color="auto" w:fill="EDEED4"/>
          </w:tcPr>
          <w:p w:rsidR="008256BC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8256BC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8256BC" w:rsidRDefault="008256BC" w:rsidP="0080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secara berurutan tindakan keperawatan</w:t>
            </w:r>
          </w:p>
        </w:tc>
        <w:tc>
          <w:tcPr>
            <w:tcW w:w="1350" w:type="dxa"/>
            <w:shd w:val="clear" w:color="auto" w:fill="FFFFFF" w:themeFill="background1"/>
          </w:tcPr>
          <w:p w:rsidR="008256BC" w:rsidRPr="007A6995" w:rsidRDefault="008256BC" w:rsidP="0084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35589E" w:rsidRDefault="001375E2" w:rsidP="0035589E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Daftar</w:t>
      </w:r>
      <w:r w:rsidR="00724FC6" w:rsidRPr="007A69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>Referensi :</w:t>
      </w:r>
      <w:r w:rsidR="0035589E" w:rsidRPr="007A6995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29227F" w:rsidRPr="007A6995" w:rsidRDefault="0029227F" w:rsidP="0035589E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D3C56" w:rsidRPr="00DA650A" w:rsidRDefault="00DA650A" w:rsidP="004D3C56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after="200" w:line="276" w:lineRule="auto"/>
        <w:ind w:left="270" w:hanging="18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7BD">
        <w:rPr>
          <w:rFonts w:ascii="Times New Roman" w:hAnsi="Times New Roman" w:cs="Times New Roman"/>
          <w:sz w:val="24"/>
          <w:szCs w:val="24"/>
          <w:lang w:val="en-GB"/>
        </w:rPr>
        <w:t xml:space="preserve"> Geethanjali Rajan,Usha Jesudasan,  2003. Practical English for Nurses</w:t>
      </w:r>
    </w:p>
    <w:p w:rsidR="004D3C56" w:rsidRPr="00DA650A" w:rsidRDefault="00AB07BD" w:rsidP="004D3C56">
      <w:pPr>
        <w:pStyle w:val="ListParagraph"/>
        <w:widowControl/>
        <w:numPr>
          <w:ilvl w:val="0"/>
          <w:numId w:val="13"/>
        </w:numPr>
        <w:spacing w:after="200" w:line="276" w:lineRule="auto"/>
        <w:ind w:left="360" w:hanging="27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K. J.  Tom. 2015. Communicative English for B.Sc and POST (Basic) B.Sc., Nursing Student</w:t>
      </w:r>
    </w:p>
    <w:p w:rsidR="00E3561D" w:rsidRDefault="00AB07BD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Tony Grice, 2009. Oxford English for Careers, Nursing 1</w:t>
      </w:r>
    </w:p>
    <w:p w:rsidR="0029227F" w:rsidRDefault="002A2CFE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Tony Grice, 2003. Everyday English for Nursing</w:t>
      </w:r>
    </w:p>
    <w:p w:rsidR="0029227F" w:rsidRPr="0029227F" w:rsidRDefault="002A2CFE" w:rsidP="00BC2CE1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Virginia Allum, Patricia Mc Garr, 2008. Cambridge English for Nursing</w:t>
      </w:r>
    </w:p>
    <w:p w:rsidR="00BC2CE1" w:rsidRDefault="00BC2CE1" w:rsidP="00BC2CE1">
      <w:pPr>
        <w:pStyle w:val="ListParagraph"/>
        <w:tabs>
          <w:tab w:val="left" w:pos="360"/>
        </w:tabs>
        <w:spacing w:before="8"/>
        <w:ind w:left="8730"/>
        <w:rPr>
          <w:rFonts w:ascii="Calibri" w:eastAsia="Calibri" w:hAnsi="Calibri" w:cs="Calibri"/>
          <w:b/>
          <w:bCs/>
          <w:sz w:val="25"/>
          <w:szCs w:val="25"/>
        </w:rPr>
      </w:pPr>
    </w:p>
    <w:p w:rsidR="004F5C33" w:rsidRPr="004D3C56" w:rsidRDefault="00824508" w:rsidP="00CE0D49">
      <w:pPr>
        <w:tabs>
          <w:tab w:val="left" w:pos="360"/>
        </w:tabs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82450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1" o:spid="_x0000_s1027" style="position:absolute;margin-left:309.75pt;margin-top:26.15pt;width:163.1pt;height:1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" fillcolor="white [3201]" stroked="f" strokeweight="1pt">
            <v:textbox>
              <w:txbxContent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>Di Rancang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DB1113" w:rsidRPr="004F5C3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Dosen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pengampu</w:t>
                  </w: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24FC6" w:rsidRPr="004F5C33" w:rsidRDefault="00724FC6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Wiwik Norlita, A. Kep, M.Kes</w:t>
                  </w:r>
                </w:p>
              </w:txbxContent>
            </v:textbox>
          </v:rect>
        </w:pict>
      </w:r>
      <w:r w:rsidRPr="0082450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2" o:spid="_x0000_s1026" style="position:absolute;margin-left:527.65pt;margin-top:26.15pt;width:128.95pt;height:1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" fillcolor="white [3201]" stroked="f" strokeweight="1pt">
            <v:textbox>
              <w:txbxContent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 xml:space="preserve">Di </w:t>
                  </w:r>
                  <w:r w:rsidR="00DB1113">
                    <w:rPr>
                      <w:sz w:val="24"/>
                      <w:szCs w:val="24"/>
                    </w:rPr>
                    <w:t>Verifikasi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4F5C33" w:rsidRPr="00DB111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DB1113">
                    <w:rPr>
                      <w:sz w:val="24"/>
                      <w:szCs w:val="24"/>
                    </w:rPr>
                    <w:t>Gugus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Kendali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Mutu</w:t>
                  </w: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F5C33">
                    <w:rPr>
                      <w:sz w:val="24"/>
                      <w:szCs w:val="24"/>
                      <w:u w:val="single"/>
                    </w:rPr>
                    <w:t>(</w:t>
                  </w:r>
                  <w:r w:rsidR="00DB1113">
                    <w:rPr>
                      <w:sz w:val="24"/>
                      <w:szCs w:val="24"/>
                      <w:u w:val="single"/>
                    </w:rPr>
                    <w:t>Nama</w:t>
                  </w:r>
                  <w:r w:rsidRPr="004F5C33">
                    <w:rPr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rect>
        </w:pict>
      </w:r>
      <w:r w:rsidR="004F5C33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24FC6" w:rsidRPr="00E356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  <w:r w:rsidR="00724FC6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="00DA650A" w:rsidRPr="00E3561D"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</w: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ab/>
      </w:r>
      <w:r w:rsidR="00781B46">
        <w:rPr>
          <w:rFonts w:ascii="Calibri" w:eastAsia="Calibri" w:hAnsi="Calibri" w:cs="Calibri"/>
          <w:b/>
          <w:bCs/>
          <w:sz w:val="25"/>
          <w:szCs w:val="25"/>
        </w:rPr>
        <w:t xml:space="preserve">       </w:t>
      </w:r>
      <w:r w:rsidR="00E3561D">
        <w:rPr>
          <w:rFonts w:ascii="Calibri" w:eastAsia="Calibri" w:hAnsi="Calibri" w:cs="Calibri"/>
          <w:b/>
          <w:bCs/>
          <w:sz w:val="25"/>
          <w:szCs w:val="25"/>
        </w:rPr>
        <w:t>P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ekanbaru, </w:t>
      </w:r>
      <w:r w:rsidR="00724FC6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18 Juni </w:t>
      </w:r>
      <w:r w:rsidR="00DB1113" w:rsidRPr="004D3C56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</w:p>
    <w:sectPr w:rsidR="004F5C33" w:rsidRPr="004D3C56" w:rsidSect="0035589E">
      <w:headerReference w:type="default" r:id="rId7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EE" w:rsidRDefault="00D15CEE" w:rsidP="00A84E75">
      <w:r>
        <w:separator/>
      </w:r>
    </w:p>
  </w:endnote>
  <w:endnote w:type="continuationSeparator" w:id="1">
    <w:p w:rsidR="00D15CEE" w:rsidRDefault="00D15CEE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EE" w:rsidRDefault="00D15CEE" w:rsidP="00A84E75">
      <w:r>
        <w:separator/>
      </w:r>
    </w:p>
  </w:footnote>
  <w:footnote w:type="continuationSeparator" w:id="1">
    <w:p w:rsidR="00D15CEE" w:rsidRDefault="00D15CEE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824508" w:rsidP="00A84E75">
    <w:pPr>
      <w:pStyle w:val="Header"/>
      <w:tabs>
        <w:tab w:val="clear" w:pos="4680"/>
        <w:tab w:val="clear" w:pos="9360"/>
        <w:tab w:val="left" w:pos="3105"/>
      </w:tabs>
    </w:pPr>
    <w:r w:rsidRPr="00824508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824508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5FE"/>
    <w:multiLevelType w:val="hybridMultilevel"/>
    <w:tmpl w:val="1BD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20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0BE217A0"/>
    <w:multiLevelType w:val="hybridMultilevel"/>
    <w:tmpl w:val="0C687330"/>
    <w:lvl w:ilvl="0" w:tplc="25245D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2EB43F3"/>
    <w:multiLevelType w:val="hybridMultilevel"/>
    <w:tmpl w:val="03A42B20"/>
    <w:lvl w:ilvl="0" w:tplc="FD08E4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31C0F5D"/>
    <w:multiLevelType w:val="multilevel"/>
    <w:tmpl w:val="BB6C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5310405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728574F"/>
    <w:multiLevelType w:val="hybridMultilevel"/>
    <w:tmpl w:val="35742740"/>
    <w:lvl w:ilvl="0" w:tplc="1F3464A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>
      <w:start w:val="1"/>
      <w:numFmt w:val="lowerRoman"/>
      <w:lvlText w:val="%3."/>
      <w:lvlJc w:val="right"/>
      <w:pPr>
        <w:ind w:left="2117" w:hanging="180"/>
      </w:pPr>
    </w:lvl>
    <w:lvl w:ilvl="3" w:tplc="0421000F">
      <w:start w:val="1"/>
      <w:numFmt w:val="decimal"/>
      <w:lvlText w:val="%4."/>
      <w:lvlJc w:val="left"/>
      <w:pPr>
        <w:ind w:left="2837" w:hanging="360"/>
      </w:pPr>
    </w:lvl>
    <w:lvl w:ilvl="4" w:tplc="04210019">
      <w:start w:val="1"/>
      <w:numFmt w:val="lowerLetter"/>
      <w:lvlText w:val="%5."/>
      <w:lvlJc w:val="left"/>
      <w:pPr>
        <w:ind w:left="3557" w:hanging="360"/>
      </w:pPr>
    </w:lvl>
    <w:lvl w:ilvl="5" w:tplc="0421001B">
      <w:start w:val="1"/>
      <w:numFmt w:val="lowerRoman"/>
      <w:lvlText w:val="%6."/>
      <w:lvlJc w:val="right"/>
      <w:pPr>
        <w:ind w:left="4277" w:hanging="180"/>
      </w:pPr>
    </w:lvl>
    <w:lvl w:ilvl="6" w:tplc="0421000F">
      <w:start w:val="1"/>
      <w:numFmt w:val="decimal"/>
      <w:lvlText w:val="%7."/>
      <w:lvlJc w:val="left"/>
      <w:pPr>
        <w:ind w:left="4997" w:hanging="360"/>
      </w:pPr>
    </w:lvl>
    <w:lvl w:ilvl="7" w:tplc="04210019">
      <w:start w:val="1"/>
      <w:numFmt w:val="lowerLetter"/>
      <w:lvlText w:val="%8."/>
      <w:lvlJc w:val="left"/>
      <w:pPr>
        <w:ind w:left="5717" w:hanging="360"/>
      </w:pPr>
    </w:lvl>
    <w:lvl w:ilvl="8" w:tplc="0421001B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D5E1A96"/>
    <w:multiLevelType w:val="hybridMultilevel"/>
    <w:tmpl w:val="FD7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0373"/>
    <w:multiLevelType w:val="hybridMultilevel"/>
    <w:tmpl w:val="524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1879"/>
    <w:multiLevelType w:val="hybridMultilevel"/>
    <w:tmpl w:val="447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3919"/>
    <w:multiLevelType w:val="hybridMultilevel"/>
    <w:tmpl w:val="092425E6"/>
    <w:lvl w:ilvl="0" w:tplc="0BC498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4AB6517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5C77C75"/>
    <w:multiLevelType w:val="hybridMultilevel"/>
    <w:tmpl w:val="5DA62F9A"/>
    <w:lvl w:ilvl="0" w:tplc="77C656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A7A49CB"/>
    <w:multiLevelType w:val="multilevel"/>
    <w:tmpl w:val="EEEA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08B7CF8"/>
    <w:multiLevelType w:val="hybridMultilevel"/>
    <w:tmpl w:val="3FE2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65ED126F"/>
    <w:multiLevelType w:val="hybridMultilevel"/>
    <w:tmpl w:val="D6341ACE"/>
    <w:lvl w:ilvl="0" w:tplc="81BA5E36">
      <w:start w:val="1"/>
      <w:numFmt w:val="lowerLetter"/>
      <w:lvlText w:val="%1.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9">
    <w:nsid w:val="67707EA9"/>
    <w:multiLevelType w:val="hybridMultilevel"/>
    <w:tmpl w:val="680E70E0"/>
    <w:lvl w:ilvl="0" w:tplc="64A221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D5B0ED7"/>
    <w:multiLevelType w:val="hybridMultilevel"/>
    <w:tmpl w:val="A566E3D0"/>
    <w:lvl w:ilvl="0" w:tplc="409032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F780DD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4790B94"/>
    <w:multiLevelType w:val="hybridMultilevel"/>
    <w:tmpl w:val="A2BA465C"/>
    <w:lvl w:ilvl="0" w:tplc="646620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62A72D8"/>
    <w:multiLevelType w:val="hybridMultilevel"/>
    <w:tmpl w:val="596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D71FD"/>
    <w:multiLevelType w:val="hybridMultilevel"/>
    <w:tmpl w:val="EA6CD506"/>
    <w:lvl w:ilvl="0" w:tplc="3CAE6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F42552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21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5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4"/>
  </w:num>
  <w:num w:numId="19">
    <w:abstractNumId w:val="24"/>
  </w:num>
  <w:num w:numId="20">
    <w:abstractNumId w:val="10"/>
  </w:num>
  <w:num w:numId="21">
    <w:abstractNumId w:val="22"/>
  </w:num>
  <w:num w:numId="22">
    <w:abstractNumId w:val="16"/>
  </w:num>
  <w:num w:numId="23">
    <w:abstractNumId w:val="12"/>
  </w:num>
  <w:num w:numId="24">
    <w:abstractNumId w:val="3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B4A9B"/>
    <w:rsid w:val="001315CD"/>
    <w:rsid w:val="001375E2"/>
    <w:rsid w:val="001651BF"/>
    <w:rsid w:val="001745CB"/>
    <w:rsid w:val="00184397"/>
    <w:rsid w:val="002219C0"/>
    <w:rsid w:val="002540AC"/>
    <w:rsid w:val="0029227F"/>
    <w:rsid w:val="002A2CFE"/>
    <w:rsid w:val="0030303C"/>
    <w:rsid w:val="003248CA"/>
    <w:rsid w:val="0035589E"/>
    <w:rsid w:val="0036513A"/>
    <w:rsid w:val="003A0F9C"/>
    <w:rsid w:val="003A117C"/>
    <w:rsid w:val="003F2814"/>
    <w:rsid w:val="00404668"/>
    <w:rsid w:val="00405E7F"/>
    <w:rsid w:val="0044051C"/>
    <w:rsid w:val="004B6723"/>
    <w:rsid w:val="004C045F"/>
    <w:rsid w:val="004C4FE6"/>
    <w:rsid w:val="004C510F"/>
    <w:rsid w:val="004C7E56"/>
    <w:rsid w:val="004D3C56"/>
    <w:rsid w:val="004F5C33"/>
    <w:rsid w:val="00592F6F"/>
    <w:rsid w:val="005F5800"/>
    <w:rsid w:val="00600587"/>
    <w:rsid w:val="006133F0"/>
    <w:rsid w:val="0063642A"/>
    <w:rsid w:val="00641319"/>
    <w:rsid w:val="006531EA"/>
    <w:rsid w:val="00680D84"/>
    <w:rsid w:val="006A5A1C"/>
    <w:rsid w:val="006B7F0F"/>
    <w:rsid w:val="006E192D"/>
    <w:rsid w:val="006F1020"/>
    <w:rsid w:val="00706238"/>
    <w:rsid w:val="007154C5"/>
    <w:rsid w:val="00724FC6"/>
    <w:rsid w:val="007313C1"/>
    <w:rsid w:val="00743C23"/>
    <w:rsid w:val="00770726"/>
    <w:rsid w:val="00781B46"/>
    <w:rsid w:val="00785B4D"/>
    <w:rsid w:val="00787BB1"/>
    <w:rsid w:val="007A6995"/>
    <w:rsid w:val="007B0087"/>
    <w:rsid w:val="007D7A4E"/>
    <w:rsid w:val="007E6EC4"/>
    <w:rsid w:val="00802B8D"/>
    <w:rsid w:val="00802FD2"/>
    <w:rsid w:val="0081438D"/>
    <w:rsid w:val="00824508"/>
    <w:rsid w:val="008256BC"/>
    <w:rsid w:val="00830DDA"/>
    <w:rsid w:val="008336B2"/>
    <w:rsid w:val="00841B20"/>
    <w:rsid w:val="00851380"/>
    <w:rsid w:val="00860989"/>
    <w:rsid w:val="008A5EE4"/>
    <w:rsid w:val="008E6185"/>
    <w:rsid w:val="00933BBC"/>
    <w:rsid w:val="0097092A"/>
    <w:rsid w:val="009766BE"/>
    <w:rsid w:val="009D4FD9"/>
    <w:rsid w:val="00A00606"/>
    <w:rsid w:val="00A058B8"/>
    <w:rsid w:val="00A35AE7"/>
    <w:rsid w:val="00A84E75"/>
    <w:rsid w:val="00AB07BD"/>
    <w:rsid w:val="00AD169A"/>
    <w:rsid w:val="00AE18C6"/>
    <w:rsid w:val="00AF6DF8"/>
    <w:rsid w:val="00B17D66"/>
    <w:rsid w:val="00B2196B"/>
    <w:rsid w:val="00B348A1"/>
    <w:rsid w:val="00B4223A"/>
    <w:rsid w:val="00B53BBF"/>
    <w:rsid w:val="00BC2CE1"/>
    <w:rsid w:val="00BD08D4"/>
    <w:rsid w:val="00BD415C"/>
    <w:rsid w:val="00C05B87"/>
    <w:rsid w:val="00C17347"/>
    <w:rsid w:val="00C1789B"/>
    <w:rsid w:val="00C2786E"/>
    <w:rsid w:val="00C506D6"/>
    <w:rsid w:val="00C64DD3"/>
    <w:rsid w:val="00C7289B"/>
    <w:rsid w:val="00C87375"/>
    <w:rsid w:val="00C9364A"/>
    <w:rsid w:val="00CD4291"/>
    <w:rsid w:val="00CE0D49"/>
    <w:rsid w:val="00CF34A2"/>
    <w:rsid w:val="00D15CEE"/>
    <w:rsid w:val="00D30C43"/>
    <w:rsid w:val="00D326F4"/>
    <w:rsid w:val="00D3298F"/>
    <w:rsid w:val="00D456CD"/>
    <w:rsid w:val="00D472E1"/>
    <w:rsid w:val="00D57484"/>
    <w:rsid w:val="00DA650A"/>
    <w:rsid w:val="00DA712B"/>
    <w:rsid w:val="00DB1113"/>
    <w:rsid w:val="00DE25E3"/>
    <w:rsid w:val="00E3561D"/>
    <w:rsid w:val="00E36FEF"/>
    <w:rsid w:val="00E65236"/>
    <w:rsid w:val="00F02699"/>
    <w:rsid w:val="00F03034"/>
    <w:rsid w:val="00F031F8"/>
    <w:rsid w:val="00F774DF"/>
    <w:rsid w:val="00F8452E"/>
    <w:rsid w:val="00F86649"/>
    <w:rsid w:val="00FA7D74"/>
    <w:rsid w:val="00FB776C"/>
    <w:rsid w:val="00FD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istana</dc:creator>
  <cp:keywords/>
  <dc:description/>
  <cp:lastModifiedBy>Acer Aspire One</cp:lastModifiedBy>
  <cp:revision>20</cp:revision>
  <dcterms:created xsi:type="dcterms:W3CDTF">2017-03-15T15:08:00Z</dcterms:created>
  <dcterms:modified xsi:type="dcterms:W3CDTF">2017-06-18T15:21:00Z</dcterms:modified>
</cp:coreProperties>
</file>