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CE4925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CE4925">
        <w:rPr>
          <w:rFonts w:eastAsia="Calibri"/>
          <w:b/>
          <w:bCs/>
          <w:spacing w:val="-33"/>
          <w:sz w:val="32"/>
          <w:szCs w:val="32"/>
        </w:rPr>
        <w:t>Etika</w:t>
      </w:r>
      <w:proofErr w:type="spellEnd"/>
      <w:r w:rsidR="00CE4925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C5214E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33"/>
          <w:sz w:val="32"/>
          <w:szCs w:val="32"/>
        </w:rPr>
        <w:t>keperawatan</w:t>
      </w:r>
      <w:proofErr w:type="spellEnd"/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CE4925">
        <w:rPr>
          <w:rFonts w:eastAsia="Calibri"/>
          <w:b/>
          <w:bCs/>
          <w:spacing w:val="-7"/>
          <w:sz w:val="32"/>
          <w:szCs w:val="32"/>
        </w:rPr>
        <w:t xml:space="preserve"> 0.201104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600A57">
        <w:rPr>
          <w:rFonts w:eastAsia="Calibri"/>
          <w:b/>
          <w:bCs/>
          <w:spacing w:val="-29"/>
          <w:sz w:val="32"/>
          <w:szCs w:val="32"/>
        </w:rPr>
        <w:t xml:space="preserve"> 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CE4925" w:rsidRP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 xml:space="preserve">Mampu menjelaskan dan  mengaplikasikan konsep etik dalam pelayanan keperawatan </w:t>
      </w:r>
    </w:p>
    <w:p w:rsid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>Memahami tentang  Kode Etik Perawat Indonesia,</w:t>
      </w:r>
    </w:p>
    <w:p w:rsid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 xml:space="preserve">Memahami </w:t>
      </w:r>
      <w:r w:rsidRPr="00CE4925">
        <w:rPr>
          <w:lang w:val="sv-SE"/>
        </w:rPr>
        <w:t xml:space="preserve">pengetahuan faktual tentang hukum dalam bidang keperawatan, </w:t>
      </w:r>
    </w:p>
    <w:p w:rsidR="00CE4925" w:rsidRDefault="00CE4925" w:rsidP="00CE4925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 xml:space="preserve">Memahami </w:t>
      </w:r>
      <w:r w:rsidRPr="00CE4925">
        <w:rPr>
          <w:lang w:val="sv-SE"/>
        </w:rPr>
        <w:t xml:space="preserve"> bioetik yang terkait pelayanan keperawatan</w:t>
      </w:r>
    </w:p>
    <w:p w:rsidR="009C240F" w:rsidRPr="009C3E9A" w:rsidRDefault="009C3E9A" w:rsidP="009C3E9A">
      <w:pPr>
        <w:pStyle w:val="ListParagraph"/>
        <w:numPr>
          <w:ilvl w:val="0"/>
          <w:numId w:val="46"/>
        </w:numPr>
        <w:ind w:left="142" w:firstLine="142"/>
        <w:outlineLvl w:val="0"/>
        <w:rPr>
          <w:b/>
          <w:lang w:val="en-GB"/>
        </w:rPr>
      </w:pPr>
      <w:r w:rsidRPr="009C3E9A">
        <w:rPr>
          <w:lang w:val="sv-SE"/>
        </w:rPr>
        <w:t xml:space="preserve">Mampu </w:t>
      </w:r>
      <w:r w:rsidR="0028769E">
        <w:rPr>
          <w:lang w:val="sv-SE"/>
        </w:rPr>
        <w:t>m</w:t>
      </w:r>
      <w:r w:rsidR="00CE4925" w:rsidRPr="009C3E9A">
        <w:rPr>
          <w:lang w:val="sv-SE"/>
        </w:rPr>
        <w:t>e</w:t>
      </w:r>
      <w:r w:rsidR="0028769E">
        <w:rPr>
          <w:lang w:val="sv-SE"/>
        </w:rPr>
        <w:t xml:space="preserve">nerapkan etika profesi dalam </w:t>
      </w:r>
      <w:r w:rsidR="00CE4925" w:rsidRPr="009C3E9A">
        <w:rPr>
          <w:lang w:val="sv-SE"/>
        </w:rPr>
        <w:t xml:space="preserve"> hubungan kerja dengan tim profesi lain dalam melaksanakan asuhan keperawatan</w:t>
      </w: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701"/>
        <w:gridCol w:w="1560"/>
      </w:tblGrid>
      <w:tr w:rsidR="00733AD5" w:rsidTr="00733AD5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CE4925">
        <w:tc>
          <w:tcPr>
            <w:tcW w:w="1242" w:type="dxa"/>
          </w:tcPr>
          <w:p w:rsidR="001C6842" w:rsidRDefault="00C5214E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1C6842" w:rsidRDefault="00CE4925" w:rsidP="00805F0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mensimulasikan  konsep nilai, norma dan etika dalam pelayanan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numPr>
                <w:ilvl w:val="0"/>
                <w:numId w:val="47"/>
              </w:numPr>
              <w:ind w:left="522"/>
              <w:rPr>
                <w:lang w:val="sv-SE"/>
              </w:rPr>
            </w:pPr>
            <w:r>
              <w:rPr>
                <w:lang w:val="sv-SE"/>
              </w:rPr>
              <w:t>Konsep nilai, norma dan etika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47"/>
              </w:numPr>
              <w:ind w:left="522"/>
              <w:rPr>
                <w:lang w:val="sv-SE"/>
              </w:rPr>
            </w:pPr>
            <w:r>
              <w:rPr>
                <w:lang w:val="sv-SE"/>
              </w:rPr>
              <w:t>Prinsip etik dalam pelayanan keperawatan</w:t>
            </w:r>
          </w:p>
          <w:p w:rsidR="00CE4925" w:rsidRDefault="00CE4925" w:rsidP="00CE4925">
            <w:pPr>
              <w:pStyle w:val="ListParagraph"/>
              <w:ind w:left="522"/>
              <w:rPr>
                <w:lang w:val="sv-SE"/>
              </w:rPr>
            </w:pPr>
          </w:p>
          <w:p w:rsidR="001C6842" w:rsidRPr="00A67967" w:rsidRDefault="001C6842" w:rsidP="00CE4925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EA34A4" w:rsidRDefault="00C5214E" w:rsidP="00805F0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  <w:r w:rsidR="00EA34A4">
              <w:rPr>
                <w:lang w:val="sv-SE"/>
              </w:rPr>
              <w:t xml:space="preserve"> </w:t>
            </w:r>
          </w:p>
          <w:p w:rsidR="001C6842" w:rsidRPr="00EA34A4" w:rsidRDefault="00EA34A4" w:rsidP="00805F09">
            <w:pPr>
              <w:rPr>
                <w:b/>
                <w:lang w:val="sv-SE"/>
              </w:rPr>
            </w:pPr>
            <w:r w:rsidRPr="00EA34A4">
              <w:rPr>
                <w:b/>
                <w:lang w:val="sv-SE"/>
              </w:rPr>
              <w:t>(tugas 1)</w:t>
            </w:r>
          </w:p>
        </w:tc>
        <w:tc>
          <w:tcPr>
            <w:tcW w:w="1134" w:type="dxa"/>
          </w:tcPr>
          <w:p w:rsidR="001C6842" w:rsidRPr="00BB31C6" w:rsidRDefault="004959BF" w:rsidP="00805F0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1C6842" w:rsidRPr="00BB31C6" w:rsidRDefault="008B6D0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  <w:r w:rsidR="00CE4925">
              <w:rPr>
                <w:lang w:val="sv-SE"/>
              </w:rPr>
              <w:t>, simulasi</w:t>
            </w:r>
          </w:p>
        </w:tc>
        <w:tc>
          <w:tcPr>
            <w:tcW w:w="1701" w:type="dxa"/>
          </w:tcPr>
          <w:p w:rsidR="001C6842" w:rsidRDefault="00CE4925" w:rsidP="00600A57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8B6D00">
              <w:rPr>
                <w:lang w:val="sv-SE"/>
              </w:rPr>
              <w:t>emahaman</w:t>
            </w:r>
            <w:r w:rsidR="00600A57">
              <w:rPr>
                <w:lang w:val="sv-SE"/>
              </w:rPr>
              <w:t>, ketepatan dalam memberikan contoh</w:t>
            </w:r>
          </w:p>
        </w:tc>
        <w:tc>
          <w:tcPr>
            <w:tcW w:w="1560" w:type="dxa"/>
            <w:shd w:val="clear" w:color="auto" w:fill="FFFFFF" w:themeFill="background1"/>
          </w:tcPr>
          <w:p w:rsidR="001C6842" w:rsidRPr="008B6D00" w:rsidRDefault="001C6842" w:rsidP="00805F09">
            <w:pPr>
              <w:rPr>
                <w:color w:val="FF0000"/>
                <w:lang w:val="sv-SE"/>
              </w:rPr>
            </w:pPr>
          </w:p>
          <w:p w:rsidR="008B6D00" w:rsidRPr="00CE4925" w:rsidRDefault="00CE4925" w:rsidP="00805F09">
            <w:pPr>
              <w:rPr>
                <w:color w:val="000000" w:themeColor="text1"/>
                <w:lang w:val="sv-SE"/>
              </w:rPr>
            </w:pPr>
            <w:r w:rsidRPr="00CE4925">
              <w:rPr>
                <w:color w:val="000000" w:themeColor="text1"/>
                <w:lang w:val="sv-SE"/>
              </w:rPr>
              <w:t>10%</w:t>
            </w:r>
          </w:p>
          <w:p w:rsidR="008B6D00" w:rsidRPr="008B6D00" w:rsidRDefault="008B6D00" w:rsidP="008B6D00">
            <w:pPr>
              <w:rPr>
                <w:color w:val="FF0000"/>
                <w:lang w:val="sv-SE"/>
              </w:rPr>
            </w:pPr>
          </w:p>
        </w:tc>
      </w:tr>
      <w:tr w:rsidR="00D67A49" w:rsidTr="008B6D00">
        <w:tc>
          <w:tcPr>
            <w:tcW w:w="1242" w:type="dxa"/>
          </w:tcPr>
          <w:p w:rsidR="00D67A49" w:rsidRDefault="00C5214E" w:rsidP="00D67A4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89" w:type="dxa"/>
          </w:tcPr>
          <w:p w:rsidR="00D67A49" w:rsidRPr="00120348" w:rsidRDefault="00CE4925" w:rsidP="00D67A4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memahami tentang kode tik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numPr>
                <w:ilvl w:val="0"/>
                <w:numId w:val="27"/>
              </w:numPr>
              <w:rPr>
                <w:lang w:val="sv-SE"/>
              </w:rPr>
            </w:pPr>
            <w:r>
              <w:rPr>
                <w:lang w:val="sv-SE"/>
              </w:rPr>
              <w:t>Pengertian kode etik keperawatan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27"/>
              </w:numPr>
              <w:rPr>
                <w:lang w:val="sv-SE"/>
              </w:rPr>
            </w:pPr>
            <w:r>
              <w:rPr>
                <w:lang w:val="sv-SE"/>
              </w:rPr>
              <w:t>Tujuan dibentuk kode etik keperawatan</w:t>
            </w:r>
          </w:p>
          <w:p w:rsidR="00D67A49" w:rsidRPr="00A67967" w:rsidRDefault="00D67A49" w:rsidP="00CE4925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D</w:t>
            </w:r>
            <w:r w:rsidR="008B6D00">
              <w:rPr>
                <w:lang w:val="sv-SE"/>
              </w:rPr>
              <w:t>iskusi</w:t>
            </w:r>
          </w:p>
        </w:tc>
        <w:tc>
          <w:tcPr>
            <w:tcW w:w="1701" w:type="dxa"/>
          </w:tcPr>
          <w:p w:rsidR="000C1DAB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D67A49" w:rsidRDefault="00D67A49" w:rsidP="00D67A49">
            <w:pPr>
              <w:rPr>
                <w:lang w:val="sv-SE"/>
              </w:rPr>
            </w:pPr>
          </w:p>
        </w:tc>
      </w:tr>
      <w:tr w:rsidR="00D67A49" w:rsidTr="00CE4925">
        <w:tc>
          <w:tcPr>
            <w:tcW w:w="1242" w:type="dxa"/>
          </w:tcPr>
          <w:p w:rsidR="00D67A49" w:rsidRDefault="009C3E9A" w:rsidP="00D67A49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589" w:type="dxa"/>
          </w:tcPr>
          <w:p w:rsidR="00D67A49" w:rsidRPr="00120348" w:rsidRDefault="00CE4925" w:rsidP="00CE4925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tentang hukum kesehatan dan peraturan perundang undangan yang berkaitan dengan bidang praktik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numPr>
                <w:ilvl w:val="0"/>
                <w:numId w:val="26"/>
              </w:numPr>
              <w:rPr>
                <w:lang w:val="sv-SE"/>
              </w:rPr>
            </w:pPr>
            <w:r>
              <w:rPr>
                <w:lang w:val="sv-SE"/>
              </w:rPr>
              <w:t>Konsep etik dan hukum kesehatan</w:t>
            </w:r>
          </w:p>
          <w:p w:rsidR="00D67A49" w:rsidRDefault="00CE4925" w:rsidP="00CE4925">
            <w:pPr>
              <w:pStyle w:val="ListParagraph"/>
              <w:numPr>
                <w:ilvl w:val="0"/>
                <w:numId w:val="26"/>
              </w:numPr>
              <w:rPr>
                <w:lang w:val="sv-SE"/>
              </w:rPr>
            </w:pPr>
            <w:r w:rsidRPr="00543E39">
              <w:rPr>
                <w:lang w:val="sv-SE"/>
              </w:rPr>
              <w:t>Peraturan, perundang-undangan dan kebijakan yang berkaitan dalam praktik keperawatan</w:t>
            </w:r>
          </w:p>
          <w:p w:rsidR="009C3E9A" w:rsidRDefault="009C3E9A" w:rsidP="009C3E9A">
            <w:pPr>
              <w:rPr>
                <w:lang w:val="sv-SE"/>
              </w:rPr>
            </w:pPr>
          </w:p>
          <w:p w:rsidR="009C3E9A" w:rsidRPr="009C3E9A" w:rsidRDefault="009C3E9A" w:rsidP="009C3E9A">
            <w:pPr>
              <w:rPr>
                <w:lang w:val="sv-SE"/>
              </w:rPr>
            </w:pPr>
          </w:p>
          <w:p w:rsidR="00CE4925" w:rsidRPr="008E43F1" w:rsidRDefault="00CE4925" w:rsidP="009C3E9A">
            <w:pPr>
              <w:pStyle w:val="ListParagraph"/>
              <w:ind w:left="360"/>
              <w:rPr>
                <w:lang w:val="sv-SE"/>
              </w:rPr>
            </w:pP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D67A49">
              <w:rPr>
                <w:lang w:val="sv-SE"/>
              </w:rPr>
              <w:t>, studi kasus</w:t>
            </w:r>
          </w:p>
        </w:tc>
        <w:tc>
          <w:tcPr>
            <w:tcW w:w="1134" w:type="dxa"/>
          </w:tcPr>
          <w:p w:rsidR="00D67A49" w:rsidRPr="00BB31C6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701" w:type="dxa"/>
          </w:tcPr>
          <w:p w:rsidR="00D67A49" w:rsidRDefault="00CE4925" w:rsidP="00D67A49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D67A49" w:rsidRDefault="00D67A49" w:rsidP="00D67A49">
            <w:pPr>
              <w:rPr>
                <w:lang w:val="sv-SE"/>
              </w:rPr>
            </w:pPr>
          </w:p>
        </w:tc>
      </w:tr>
      <w:tr w:rsidR="00D67A49" w:rsidTr="008B6D00">
        <w:tc>
          <w:tcPr>
            <w:tcW w:w="1242" w:type="dxa"/>
          </w:tcPr>
          <w:p w:rsidR="00D67A49" w:rsidRPr="000C07C0" w:rsidRDefault="009C3E9A" w:rsidP="00D67A49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lastRenderedPageBreak/>
              <w:t>4-9</w:t>
            </w:r>
          </w:p>
        </w:tc>
        <w:tc>
          <w:tcPr>
            <w:tcW w:w="2589" w:type="dxa"/>
          </w:tcPr>
          <w:p w:rsidR="00D67A49" w:rsidRDefault="00CE4925" w:rsidP="00D67A49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masalah bioetik keperawatan dan mencari solusi pemecahan masalah</w:t>
            </w:r>
          </w:p>
        </w:tc>
        <w:tc>
          <w:tcPr>
            <w:tcW w:w="2656" w:type="dxa"/>
          </w:tcPr>
          <w:p w:rsidR="00CE4925" w:rsidRDefault="00CE4925" w:rsidP="00CE4925">
            <w:pPr>
              <w:pStyle w:val="ListParagraph"/>
              <w:ind w:left="162"/>
              <w:rPr>
                <w:lang w:val="sv-SE"/>
              </w:rPr>
            </w:pPr>
            <w:r>
              <w:rPr>
                <w:lang w:val="sv-SE"/>
              </w:rPr>
              <w:t>masalah bioetik keperawatan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4E6C12">
              <w:rPr>
                <w:lang w:val="sv-SE"/>
              </w:rPr>
              <w:t>Bayi tabung</w:t>
            </w:r>
            <w:r>
              <w:rPr>
                <w:lang w:val="sv-SE"/>
              </w:rPr>
              <w:t xml:space="preserve">     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4E6C12">
              <w:rPr>
                <w:lang w:val="sv-SE"/>
              </w:rPr>
              <w:t>Aborsi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4E6C12">
              <w:rPr>
                <w:lang w:val="sv-SE"/>
              </w:rPr>
              <w:t>Inseminasi</w:t>
            </w:r>
            <w:r>
              <w:rPr>
                <w:lang w:val="sv-SE"/>
              </w:rPr>
              <w:t xml:space="preserve">      </w:t>
            </w:r>
          </w:p>
          <w:p w:rsidR="00CE4925" w:rsidRPr="004E6C12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4E6C12">
              <w:rPr>
                <w:lang w:val="sv-SE"/>
              </w:rPr>
              <w:t>Transplantasi</w:t>
            </w:r>
          </w:p>
          <w:p w:rsidR="00CE4925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B93F8C">
              <w:rPr>
                <w:lang w:val="sv-SE"/>
              </w:rPr>
              <w:t xml:space="preserve">Euthanasia </w:t>
            </w:r>
          </w:p>
          <w:p w:rsidR="00CE4925" w:rsidRPr="004E6C12" w:rsidRDefault="00CE4925" w:rsidP="00CE4925">
            <w:pPr>
              <w:pStyle w:val="ListParagraph"/>
              <w:numPr>
                <w:ilvl w:val="0"/>
                <w:numId w:val="32"/>
              </w:numPr>
              <w:rPr>
                <w:lang w:val="sv-SE"/>
              </w:rPr>
            </w:pPr>
            <w:r w:rsidRPr="00B93F8C">
              <w:rPr>
                <w:lang w:val="sv-SE"/>
              </w:rPr>
              <w:t xml:space="preserve"> Infertilitas</w:t>
            </w:r>
          </w:p>
          <w:p w:rsidR="00D67A49" w:rsidRPr="008E43F1" w:rsidRDefault="00D67A49" w:rsidP="00CE4925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D67A49" w:rsidRDefault="00C5214E" w:rsidP="00CE4925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D67A49">
              <w:rPr>
                <w:lang w:val="sv-SE"/>
              </w:rPr>
              <w:t xml:space="preserve">, </w:t>
            </w:r>
            <w:r w:rsidR="00CE4925">
              <w:rPr>
                <w:lang w:val="sv-SE"/>
              </w:rPr>
              <w:t>diskusi</w:t>
            </w:r>
          </w:p>
          <w:p w:rsidR="00EA34A4" w:rsidRPr="00EA34A4" w:rsidRDefault="00EA34A4" w:rsidP="00CE4925">
            <w:pPr>
              <w:rPr>
                <w:b/>
                <w:lang w:val="sv-SE"/>
              </w:rPr>
            </w:pPr>
            <w:r w:rsidRPr="00EA34A4">
              <w:rPr>
                <w:b/>
                <w:lang w:val="sv-SE"/>
              </w:rPr>
              <w:t>(tugas 2)</w:t>
            </w:r>
          </w:p>
        </w:tc>
        <w:tc>
          <w:tcPr>
            <w:tcW w:w="1134" w:type="dxa"/>
          </w:tcPr>
          <w:p w:rsidR="00D67A49" w:rsidRPr="00BB31C6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4959BF">
              <w:rPr>
                <w:lang w:val="sv-SE"/>
              </w:rPr>
              <w:t>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41BAE" w:rsidP="00CE4925">
            <w:pPr>
              <w:rPr>
                <w:lang w:val="sv-SE"/>
              </w:rPr>
            </w:pPr>
            <w:r>
              <w:rPr>
                <w:lang w:val="sv-SE"/>
              </w:rPr>
              <w:t xml:space="preserve">Tugas </w:t>
            </w:r>
            <w:r w:rsidR="00CE4925">
              <w:rPr>
                <w:lang w:val="sv-SE"/>
              </w:rPr>
              <w:t xml:space="preserve"> makalah, presentasi</w:t>
            </w:r>
          </w:p>
        </w:tc>
        <w:tc>
          <w:tcPr>
            <w:tcW w:w="1701" w:type="dxa"/>
          </w:tcPr>
          <w:p w:rsidR="00CE4925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</w:t>
            </w:r>
            <w:r w:rsidR="00CE4925">
              <w:rPr>
                <w:lang w:val="sv-SE"/>
              </w:rPr>
              <w:t>pemahaman isi makalah</w:t>
            </w:r>
          </w:p>
          <w:p w:rsidR="00D67A49" w:rsidRDefault="00CE4925" w:rsidP="00CE4925">
            <w:pPr>
              <w:rPr>
                <w:lang w:val="sv-SE"/>
              </w:rPr>
            </w:pPr>
            <w:r>
              <w:rPr>
                <w:lang w:val="sv-SE"/>
              </w:rPr>
              <w:t>Ketepatan cara mencari problem solving dari masalah bioetik berdasarkan faktual yang ada</w:t>
            </w:r>
          </w:p>
          <w:p w:rsidR="009C3E9A" w:rsidRDefault="009C3E9A" w:rsidP="00CE4925">
            <w:pPr>
              <w:rPr>
                <w:lang w:val="sv-SE"/>
              </w:rPr>
            </w:pPr>
            <w:r>
              <w:rPr>
                <w:lang w:val="sv-SE"/>
              </w:rPr>
              <w:t>Ketepatan waktu pengumpulan tugas</w:t>
            </w:r>
          </w:p>
        </w:tc>
        <w:tc>
          <w:tcPr>
            <w:tcW w:w="1560" w:type="dxa"/>
          </w:tcPr>
          <w:p w:rsidR="00D67A49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C41BAE">
              <w:rPr>
                <w:lang w:val="sv-SE"/>
              </w:rPr>
              <w:t xml:space="preserve">0 </w:t>
            </w:r>
            <w:r w:rsidR="008B6D00">
              <w:rPr>
                <w:lang w:val="sv-SE"/>
              </w:rPr>
              <w:t>%</w:t>
            </w:r>
          </w:p>
        </w:tc>
      </w:tr>
      <w:tr w:rsidR="00C5214E" w:rsidTr="008B6D00">
        <w:trPr>
          <w:trHeight w:val="1752"/>
        </w:trPr>
        <w:tc>
          <w:tcPr>
            <w:tcW w:w="1242" w:type="dxa"/>
          </w:tcPr>
          <w:p w:rsidR="00C5214E" w:rsidRPr="000C07C0" w:rsidRDefault="009C3E9A" w:rsidP="00C521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10-16</w:t>
            </w:r>
          </w:p>
        </w:tc>
        <w:tc>
          <w:tcPr>
            <w:tcW w:w="2589" w:type="dxa"/>
          </w:tcPr>
          <w:p w:rsidR="00C5214E" w:rsidRDefault="00CE4925" w:rsidP="00C5214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menjelaskan dan mendemonstrasikan </w:t>
            </w:r>
            <w:r w:rsidR="005C1562">
              <w:rPr>
                <w:lang w:val="sv-SE"/>
              </w:rPr>
              <w:t xml:space="preserve">dan </w:t>
            </w:r>
            <w:r w:rsidR="005C1562" w:rsidRPr="005C1562">
              <w:rPr>
                <w:b/>
                <w:lang w:val="sv-SE"/>
              </w:rPr>
              <w:t>menerapkan etika profesi</w:t>
            </w:r>
            <w:r w:rsidR="005C1562">
              <w:rPr>
                <w:lang w:val="sv-SE"/>
              </w:rPr>
              <w:t xml:space="preserve"> dalam </w:t>
            </w:r>
            <w:r>
              <w:rPr>
                <w:lang w:val="sv-SE"/>
              </w:rPr>
              <w:t>hubungan kerja perawat dengan profesi lain dalam mlakukan asuhan keperawatan</w:t>
            </w:r>
          </w:p>
        </w:tc>
        <w:tc>
          <w:tcPr>
            <w:tcW w:w="2656" w:type="dxa"/>
          </w:tcPr>
          <w:p w:rsidR="00CE4925" w:rsidRDefault="00CE4925" w:rsidP="00CE4925">
            <w:pPr>
              <w:numPr>
                <w:ilvl w:val="0"/>
                <w:numId w:val="22"/>
              </w:numPr>
              <w:tabs>
                <w:tab w:val="clear" w:pos="1080"/>
                <w:tab w:val="num" w:pos="432"/>
              </w:tabs>
              <w:ind w:left="432"/>
              <w:rPr>
                <w:lang w:val="fi-FI"/>
              </w:rPr>
            </w:pPr>
            <w:r>
              <w:rPr>
                <w:lang w:val="fi-FI"/>
              </w:rPr>
              <w:t>Konsep hubungan kerja perawat dengan profesi lain dalam melaksanakan asuhan keperawatan</w:t>
            </w:r>
          </w:p>
          <w:p w:rsidR="00C5214E" w:rsidRPr="009C3E9A" w:rsidRDefault="00CE4925" w:rsidP="009C3E9A">
            <w:pPr>
              <w:pStyle w:val="ListParagraph"/>
              <w:numPr>
                <w:ilvl w:val="0"/>
                <w:numId w:val="22"/>
              </w:numPr>
              <w:tabs>
                <w:tab w:val="clear" w:pos="1080"/>
              </w:tabs>
              <w:ind w:left="422" w:hanging="284"/>
              <w:rPr>
                <w:lang w:val="sv-SE"/>
              </w:rPr>
            </w:pPr>
            <w:r>
              <w:rPr>
                <w:lang w:val="fi-FI"/>
              </w:rPr>
              <w:t xml:space="preserve">Mengkaji faktor yang dapat meningkatkan hubungan kerja perawat dengan pasien dan profesi lain dalam asuhan </w:t>
            </w:r>
            <w:r>
              <w:rPr>
                <w:lang w:val="fi-FI"/>
              </w:rPr>
              <w:lastRenderedPageBreak/>
              <w:t>keperawatan</w:t>
            </w:r>
          </w:p>
          <w:p w:rsidR="009C3E9A" w:rsidRPr="008E43F1" w:rsidRDefault="009C3E9A" w:rsidP="009C3E9A">
            <w:pPr>
              <w:pStyle w:val="ListParagraph"/>
              <w:numPr>
                <w:ilvl w:val="0"/>
                <w:numId w:val="22"/>
              </w:numPr>
              <w:tabs>
                <w:tab w:val="clear" w:pos="1080"/>
              </w:tabs>
              <w:ind w:left="422" w:hanging="284"/>
              <w:rPr>
                <w:lang w:val="sv-SE"/>
              </w:rPr>
            </w:pPr>
            <w:r>
              <w:rPr>
                <w:lang w:val="fi-FI"/>
              </w:rPr>
              <w:t>Role play tentang hub</w:t>
            </w:r>
            <w:bookmarkStart w:id="0" w:name="_GoBack"/>
            <w:bookmarkEnd w:id="0"/>
            <w:r>
              <w:rPr>
                <w:lang w:val="fi-FI"/>
              </w:rPr>
              <w:t>ungan kerja perawat dengan profesi lain maupun sejawat</w:t>
            </w:r>
          </w:p>
        </w:tc>
        <w:tc>
          <w:tcPr>
            <w:tcW w:w="1701" w:type="dxa"/>
          </w:tcPr>
          <w:p w:rsidR="00C5214E" w:rsidRDefault="009C3E9A" w:rsidP="00C5214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Ceramah, diskusi, </w:t>
            </w:r>
          </w:p>
          <w:p w:rsidR="00EA34A4" w:rsidRPr="00EA34A4" w:rsidRDefault="00EA34A4" w:rsidP="00C5214E">
            <w:pPr>
              <w:rPr>
                <w:b/>
                <w:lang w:val="sv-SE"/>
              </w:rPr>
            </w:pPr>
            <w:r w:rsidRPr="00EA34A4">
              <w:rPr>
                <w:b/>
                <w:lang w:val="sv-SE"/>
              </w:rPr>
              <w:t>(tugas 3)</w:t>
            </w:r>
          </w:p>
        </w:tc>
        <w:tc>
          <w:tcPr>
            <w:tcW w:w="1134" w:type="dxa"/>
          </w:tcPr>
          <w:p w:rsidR="00C5214E" w:rsidRPr="00BB31C6" w:rsidRDefault="009C3E9A" w:rsidP="00C5214E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4959BF">
              <w:rPr>
                <w:lang w:val="sv-SE"/>
              </w:rPr>
              <w:t>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9C3E9A">
            <w:pPr>
              <w:rPr>
                <w:b/>
                <w:lang w:val="sv-SE"/>
              </w:rPr>
            </w:pPr>
            <w:r>
              <w:rPr>
                <w:lang w:val="sv-SE"/>
              </w:rPr>
              <w:t xml:space="preserve">Tugas </w:t>
            </w:r>
            <w:r w:rsidR="009C3E9A">
              <w:rPr>
                <w:lang w:val="sv-SE"/>
              </w:rPr>
              <w:t>role play</w:t>
            </w:r>
          </w:p>
        </w:tc>
        <w:tc>
          <w:tcPr>
            <w:tcW w:w="1701" w:type="dxa"/>
          </w:tcPr>
          <w:p w:rsidR="009C3E9A" w:rsidRDefault="009C3E9A" w:rsidP="00C5214E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  <w:p w:rsidR="00C5214E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Ketepatan melakukan role play sesuai dengan tema yangdiangkat oleh kelompok</w:t>
            </w:r>
          </w:p>
        </w:tc>
        <w:tc>
          <w:tcPr>
            <w:tcW w:w="1560" w:type="dxa"/>
          </w:tcPr>
          <w:p w:rsidR="00C5214E" w:rsidRDefault="009C3E9A" w:rsidP="009C3E9A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="008B6D00">
              <w:rPr>
                <w:lang w:val="sv-SE"/>
              </w:rPr>
              <w:t>0%</w:t>
            </w: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C630F5" w:rsidRDefault="00C630F5" w:rsidP="00805F09">
      <w:pPr>
        <w:rPr>
          <w:b/>
          <w:lang w:val="sv-SE"/>
        </w:rPr>
      </w:pPr>
      <w:r w:rsidRPr="00543E39">
        <w:rPr>
          <w:b/>
          <w:lang w:val="sv-SE"/>
        </w:rPr>
        <w:tab/>
      </w:r>
    </w:p>
    <w:p w:rsidR="005D6F4E" w:rsidRDefault="005D6F4E" w:rsidP="00805F09">
      <w:pPr>
        <w:rPr>
          <w:b/>
          <w:lang w:val="sv-SE"/>
        </w:rPr>
      </w:pPr>
      <w:r>
        <w:rPr>
          <w:b/>
          <w:lang w:val="sv-SE"/>
        </w:rPr>
        <w:t>9. Referensi</w:t>
      </w:r>
    </w:p>
    <w:p w:rsidR="005D6F4E" w:rsidRDefault="005D6F4E" w:rsidP="005D6F4E">
      <w:pPr>
        <w:rPr>
          <w:lang w:val="sv-SE"/>
        </w:rPr>
      </w:pPr>
      <w:r>
        <w:rPr>
          <w:lang w:val="sv-SE"/>
        </w:rPr>
        <w:t>Amelia N. 2012.  Prinsip Etika Keperawatan. Diva Press</w:t>
      </w:r>
    </w:p>
    <w:p w:rsidR="005D6F4E" w:rsidRDefault="005D6F4E" w:rsidP="005D6F4E">
      <w:pPr>
        <w:rPr>
          <w:lang w:val="sv-SE"/>
        </w:rPr>
      </w:pPr>
      <w:r>
        <w:rPr>
          <w:lang w:val="sv-SE"/>
        </w:rPr>
        <w:t>Pery.Potter. 2005. Fundamental Keperawatan. EGC</w:t>
      </w:r>
    </w:p>
    <w:p w:rsidR="005D6F4E" w:rsidRDefault="005D6F4E" w:rsidP="005D6F4E">
      <w:pPr>
        <w:rPr>
          <w:lang w:val="sv-SE"/>
        </w:rPr>
      </w:pPr>
      <w:r>
        <w:rPr>
          <w:lang w:val="sv-SE"/>
        </w:rPr>
        <w:t xml:space="preserve">Prihardjo. 1995. Pengantar Etika Keperawatan. </w:t>
      </w:r>
    </w:p>
    <w:p w:rsidR="005D6F4E" w:rsidRDefault="005D6F4E" w:rsidP="005D6F4E">
      <w:pPr>
        <w:rPr>
          <w:b/>
          <w:lang w:val="sv-SE"/>
        </w:rPr>
      </w:pPr>
      <w:r>
        <w:rPr>
          <w:lang w:val="sv-SE"/>
        </w:rPr>
        <w:t>Suhaemi E. 2003. Etika keperawatan aplikasi pada praktek. EGC</w:t>
      </w:r>
    </w:p>
    <w:sectPr w:rsidR="005D6F4E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65" w:rsidRDefault="00337665" w:rsidP="002B7910">
      <w:r>
        <w:separator/>
      </w:r>
    </w:p>
  </w:endnote>
  <w:endnote w:type="continuationSeparator" w:id="0">
    <w:p w:rsidR="00337665" w:rsidRDefault="00337665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65" w:rsidRDefault="00337665" w:rsidP="002B7910">
      <w:r>
        <w:separator/>
      </w:r>
    </w:p>
  </w:footnote>
  <w:footnote w:type="continuationSeparator" w:id="0">
    <w:p w:rsidR="00337665" w:rsidRDefault="00337665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2" w:rsidRDefault="001C6842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B7EEC" wp14:editId="64A0FCAC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337665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2DA3CD1"/>
    <w:multiLevelType w:val="hybridMultilevel"/>
    <w:tmpl w:val="F2E0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364A6D"/>
    <w:multiLevelType w:val="hybridMultilevel"/>
    <w:tmpl w:val="18446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3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B41D7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00435"/>
    <w:multiLevelType w:val="hybridMultilevel"/>
    <w:tmpl w:val="DECE28E2"/>
    <w:lvl w:ilvl="0" w:tplc="D9E0E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3"/>
  </w:num>
  <w:num w:numId="3">
    <w:abstractNumId w:val="25"/>
  </w:num>
  <w:num w:numId="4">
    <w:abstractNumId w:val="34"/>
  </w:num>
  <w:num w:numId="5">
    <w:abstractNumId w:val="23"/>
  </w:num>
  <w:num w:numId="6">
    <w:abstractNumId w:val="2"/>
  </w:num>
  <w:num w:numId="7">
    <w:abstractNumId w:val="0"/>
  </w:num>
  <w:num w:numId="8">
    <w:abstractNumId w:val="36"/>
  </w:num>
  <w:num w:numId="9">
    <w:abstractNumId w:val="28"/>
  </w:num>
  <w:num w:numId="10">
    <w:abstractNumId w:val="38"/>
  </w:num>
  <w:num w:numId="11">
    <w:abstractNumId w:val="30"/>
  </w:num>
  <w:num w:numId="12">
    <w:abstractNumId w:val="24"/>
  </w:num>
  <w:num w:numId="13">
    <w:abstractNumId w:val="40"/>
  </w:num>
  <w:num w:numId="14">
    <w:abstractNumId w:val="35"/>
  </w:num>
  <w:num w:numId="15">
    <w:abstractNumId w:val="27"/>
  </w:num>
  <w:num w:numId="16">
    <w:abstractNumId w:val="29"/>
  </w:num>
  <w:num w:numId="17">
    <w:abstractNumId w:val="19"/>
  </w:num>
  <w:num w:numId="18">
    <w:abstractNumId w:val="5"/>
  </w:num>
  <w:num w:numId="19">
    <w:abstractNumId w:val="18"/>
  </w:num>
  <w:num w:numId="20">
    <w:abstractNumId w:val="15"/>
  </w:num>
  <w:num w:numId="21">
    <w:abstractNumId w:val="17"/>
  </w:num>
  <w:num w:numId="22">
    <w:abstractNumId w:val="9"/>
  </w:num>
  <w:num w:numId="23">
    <w:abstractNumId w:val="11"/>
  </w:num>
  <w:num w:numId="24">
    <w:abstractNumId w:val="3"/>
  </w:num>
  <w:num w:numId="25">
    <w:abstractNumId w:val="48"/>
  </w:num>
  <w:num w:numId="26">
    <w:abstractNumId w:val="37"/>
  </w:num>
  <w:num w:numId="27">
    <w:abstractNumId w:val="39"/>
  </w:num>
  <w:num w:numId="28">
    <w:abstractNumId w:val="7"/>
  </w:num>
  <w:num w:numId="29">
    <w:abstractNumId w:val="4"/>
  </w:num>
  <w:num w:numId="30">
    <w:abstractNumId w:val="1"/>
  </w:num>
  <w:num w:numId="31">
    <w:abstractNumId w:val="6"/>
  </w:num>
  <w:num w:numId="32">
    <w:abstractNumId w:val="42"/>
  </w:num>
  <w:num w:numId="33">
    <w:abstractNumId w:val="20"/>
  </w:num>
  <w:num w:numId="34">
    <w:abstractNumId w:val="8"/>
  </w:num>
  <w:num w:numId="35">
    <w:abstractNumId w:val="45"/>
  </w:num>
  <w:num w:numId="36">
    <w:abstractNumId w:val="16"/>
  </w:num>
  <w:num w:numId="37">
    <w:abstractNumId w:val="12"/>
  </w:num>
  <w:num w:numId="38">
    <w:abstractNumId w:val="10"/>
  </w:num>
  <w:num w:numId="39">
    <w:abstractNumId w:val="43"/>
  </w:num>
  <w:num w:numId="40">
    <w:abstractNumId w:val="26"/>
  </w:num>
  <w:num w:numId="41">
    <w:abstractNumId w:val="31"/>
  </w:num>
  <w:num w:numId="42">
    <w:abstractNumId w:val="32"/>
  </w:num>
  <w:num w:numId="43">
    <w:abstractNumId w:val="47"/>
  </w:num>
  <w:num w:numId="44">
    <w:abstractNumId w:val="22"/>
  </w:num>
  <w:num w:numId="45">
    <w:abstractNumId w:val="13"/>
  </w:num>
  <w:num w:numId="46">
    <w:abstractNumId w:val="14"/>
  </w:num>
  <w:num w:numId="47">
    <w:abstractNumId w:val="46"/>
  </w:num>
  <w:num w:numId="48">
    <w:abstractNumId w:val="4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61FC6"/>
    <w:rsid w:val="000666C0"/>
    <w:rsid w:val="000A3549"/>
    <w:rsid w:val="000C1DAB"/>
    <w:rsid w:val="000D265D"/>
    <w:rsid w:val="00120348"/>
    <w:rsid w:val="0012776B"/>
    <w:rsid w:val="00177550"/>
    <w:rsid w:val="001B11A3"/>
    <w:rsid w:val="001C6842"/>
    <w:rsid w:val="001D64D1"/>
    <w:rsid w:val="001E66A1"/>
    <w:rsid w:val="00280368"/>
    <w:rsid w:val="0028769E"/>
    <w:rsid w:val="0029616F"/>
    <w:rsid w:val="002B7910"/>
    <w:rsid w:val="00337665"/>
    <w:rsid w:val="003570DF"/>
    <w:rsid w:val="003A43F4"/>
    <w:rsid w:val="003D411B"/>
    <w:rsid w:val="00423529"/>
    <w:rsid w:val="00441D93"/>
    <w:rsid w:val="00474EF5"/>
    <w:rsid w:val="004959BF"/>
    <w:rsid w:val="004E7C16"/>
    <w:rsid w:val="00543E39"/>
    <w:rsid w:val="00595A98"/>
    <w:rsid w:val="005C1562"/>
    <w:rsid w:val="005C71EF"/>
    <w:rsid w:val="005D6F4E"/>
    <w:rsid w:val="00600A57"/>
    <w:rsid w:val="006371A5"/>
    <w:rsid w:val="0063737A"/>
    <w:rsid w:val="00641737"/>
    <w:rsid w:val="006D551E"/>
    <w:rsid w:val="00733AD5"/>
    <w:rsid w:val="00805F09"/>
    <w:rsid w:val="008B6D00"/>
    <w:rsid w:val="008E43F1"/>
    <w:rsid w:val="00964A29"/>
    <w:rsid w:val="009B498E"/>
    <w:rsid w:val="009B747C"/>
    <w:rsid w:val="009C240F"/>
    <w:rsid w:val="009C3E9A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77FBD"/>
    <w:rsid w:val="00BA24A5"/>
    <w:rsid w:val="00BB31C6"/>
    <w:rsid w:val="00C41BAE"/>
    <w:rsid w:val="00C5214E"/>
    <w:rsid w:val="00C630F5"/>
    <w:rsid w:val="00C873A8"/>
    <w:rsid w:val="00CD1CAA"/>
    <w:rsid w:val="00CE31D8"/>
    <w:rsid w:val="00CE4925"/>
    <w:rsid w:val="00CF7645"/>
    <w:rsid w:val="00D41A62"/>
    <w:rsid w:val="00D518BA"/>
    <w:rsid w:val="00D67A49"/>
    <w:rsid w:val="00D75051"/>
    <w:rsid w:val="00D833EA"/>
    <w:rsid w:val="00E12159"/>
    <w:rsid w:val="00E8717D"/>
    <w:rsid w:val="00EA34A4"/>
    <w:rsid w:val="00ED6753"/>
    <w:rsid w:val="00F66705"/>
    <w:rsid w:val="00F676F1"/>
    <w:rsid w:val="00F7214A"/>
    <w:rsid w:val="00FA74FA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39</cp:revision>
  <cp:lastPrinted>2016-09-22T02:38:00Z</cp:lastPrinted>
  <dcterms:created xsi:type="dcterms:W3CDTF">2016-08-16T08:46:00Z</dcterms:created>
  <dcterms:modified xsi:type="dcterms:W3CDTF">2017-06-04T15:56:00Z</dcterms:modified>
</cp:coreProperties>
</file>