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B2" w:rsidRPr="001803BB" w:rsidRDefault="00B421B2" w:rsidP="00B421B2">
      <w:pPr>
        <w:pStyle w:val="TableParagraph"/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497515</wp:posOffset>
            </wp:positionH>
            <wp:positionV relativeFrom="paragraph">
              <wp:posOffset>-42532</wp:posOffset>
            </wp:positionV>
            <wp:extent cx="1108001" cy="956931"/>
            <wp:effectExtent l="19050" t="0" r="0" b="0"/>
            <wp:wrapNone/>
            <wp:docPr id="9" name="Picture 1" descr="E:\Go Bengkalis\logo-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o Bengkalis\logo-aaa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01" cy="956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1B2" w:rsidRPr="001803BB" w:rsidRDefault="00B421B2" w:rsidP="00B421B2">
      <w:pPr>
        <w:pStyle w:val="TableParagraph"/>
      </w:pPr>
    </w:p>
    <w:p w:rsidR="00B421B2" w:rsidRPr="001803BB" w:rsidRDefault="00B421B2" w:rsidP="00B421B2">
      <w:pPr>
        <w:pStyle w:val="TableParagraph"/>
      </w:pPr>
    </w:p>
    <w:p w:rsidR="00B421B2" w:rsidRDefault="00B421B2" w:rsidP="00B421B2">
      <w:pPr>
        <w:pStyle w:val="TableParagraph"/>
        <w:jc w:val="center"/>
        <w:rPr>
          <w:lang w:val="id-ID"/>
        </w:rPr>
      </w:pPr>
      <w:r w:rsidRPr="001803BB">
        <w:t xml:space="preserve">RENCANA PEMBELAJARAN SEMESTER </w:t>
      </w:r>
    </w:p>
    <w:p w:rsidR="00B421B2" w:rsidRDefault="00B421B2" w:rsidP="00B421B2">
      <w:pPr>
        <w:pStyle w:val="TableParagraph"/>
        <w:jc w:val="center"/>
        <w:rPr>
          <w:lang w:val="id-ID"/>
        </w:rPr>
      </w:pPr>
      <w:r w:rsidRPr="001803BB">
        <w:t>UNIVERSITAS MUHAMMADIYAH RIAU</w:t>
      </w:r>
    </w:p>
    <w:p w:rsidR="00B421B2" w:rsidRPr="004D19FC" w:rsidRDefault="00B421B2" w:rsidP="00B421B2">
      <w:pPr>
        <w:pStyle w:val="TableParagraph"/>
        <w:jc w:val="center"/>
        <w:rPr>
          <w:lang w:val="id-ID"/>
        </w:rPr>
      </w:pPr>
    </w:p>
    <w:p w:rsidR="00B421B2" w:rsidRPr="006E0E72" w:rsidRDefault="00B421B2" w:rsidP="00B421B2">
      <w:pPr>
        <w:pStyle w:val="TableParagraph"/>
      </w:pPr>
      <w:r w:rsidRPr="002200C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9.3pt;width:691.95pt;height:0;z-index:251660288" o:connectortype="straight" strokecolor="black [3200]" strokeweight="2.5pt">
            <v:shadow color="#868686"/>
          </v:shape>
        </w:pict>
      </w:r>
    </w:p>
    <w:p w:rsidR="00B421B2" w:rsidRPr="006E0E72" w:rsidRDefault="00B421B2" w:rsidP="00B421B2">
      <w:pPr>
        <w:pStyle w:val="TableParagraph"/>
      </w:pPr>
      <w:r w:rsidRPr="006E0E72">
        <w:tab/>
        <w:t xml:space="preserve">Mata </w:t>
      </w:r>
      <w:proofErr w:type="spellStart"/>
      <w:r w:rsidRPr="006E0E72">
        <w:t>kuliah</w:t>
      </w:r>
      <w:proofErr w:type="spellEnd"/>
      <w:r w:rsidRPr="006E0E72">
        <w:t xml:space="preserve"> </w:t>
      </w:r>
      <w:r w:rsidRPr="006E0E72">
        <w:tab/>
      </w:r>
      <w:r w:rsidRPr="006E0E72">
        <w:tab/>
        <w:t>:</w:t>
      </w:r>
      <w:r w:rsidRPr="006E0E72">
        <w:rPr>
          <w:rFonts w:cs="Calibri"/>
          <w:b/>
        </w:rPr>
        <w:t xml:space="preserve"> KEPERAWATAN GERONTIK</w:t>
      </w:r>
      <w:r w:rsidRPr="006E0E72">
        <w:t xml:space="preserve"> </w:t>
      </w:r>
    </w:p>
    <w:p w:rsidR="00B421B2" w:rsidRPr="001803BB" w:rsidRDefault="00B421B2" w:rsidP="00B421B2">
      <w:pPr>
        <w:pStyle w:val="TableParagraph"/>
      </w:pPr>
      <w:r w:rsidRPr="001803BB">
        <w:tab/>
        <w:t>KODE</w:t>
      </w:r>
      <w:r w:rsidRPr="001803BB">
        <w:tab/>
      </w:r>
      <w:r w:rsidRPr="001803BB">
        <w:tab/>
      </w:r>
      <w:r w:rsidRPr="001803BB">
        <w:tab/>
        <w:t xml:space="preserve">: </w:t>
      </w:r>
      <w:r w:rsidRPr="006E0E72">
        <w:rPr>
          <w:rFonts w:cs="Calibri"/>
        </w:rPr>
        <w:t>WAT 3525</w:t>
      </w:r>
    </w:p>
    <w:p w:rsidR="00B421B2" w:rsidRPr="001803BB" w:rsidRDefault="00B421B2" w:rsidP="00B421B2">
      <w:pPr>
        <w:pStyle w:val="TableParagraph"/>
      </w:pPr>
      <w:r>
        <w:tab/>
        <w:t>SEMESTER</w:t>
      </w:r>
      <w:r>
        <w:tab/>
      </w:r>
      <w:r>
        <w:tab/>
        <w:t>: VI</w:t>
      </w:r>
    </w:p>
    <w:p w:rsidR="00B421B2" w:rsidRPr="001803BB" w:rsidRDefault="00B421B2" w:rsidP="00B421B2">
      <w:pPr>
        <w:pStyle w:val="TableParagraph"/>
      </w:pPr>
      <w:r>
        <w:tab/>
        <w:t>JUMLAH SKS</w:t>
      </w:r>
      <w:r>
        <w:tab/>
      </w:r>
      <w:r>
        <w:tab/>
        <w:t>: 2</w:t>
      </w:r>
      <w:r w:rsidRPr="001803BB">
        <w:t xml:space="preserve"> SKS</w:t>
      </w:r>
    </w:p>
    <w:p w:rsidR="00B421B2" w:rsidRPr="001803BB" w:rsidRDefault="00B421B2" w:rsidP="00B421B2">
      <w:pPr>
        <w:pStyle w:val="TableParagraph"/>
      </w:pPr>
      <w:r w:rsidRPr="001803BB">
        <w:tab/>
        <w:t>PROGRAM STUDI</w:t>
      </w:r>
      <w:r w:rsidRPr="001803BB">
        <w:tab/>
        <w:t>: KEPERAWATAN</w:t>
      </w:r>
    </w:p>
    <w:p w:rsidR="00B421B2" w:rsidRPr="001803BB" w:rsidRDefault="00B421B2" w:rsidP="00B421B2">
      <w:pPr>
        <w:pStyle w:val="TableParagraph"/>
      </w:pPr>
      <w:r w:rsidRPr="001803BB">
        <w:tab/>
        <w:t xml:space="preserve">DOSEN </w:t>
      </w:r>
      <w:r>
        <w:t>PENGAMPU</w:t>
      </w:r>
      <w:r>
        <w:tab/>
        <w:t>; CHAIRIL</w:t>
      </w:r>
      <w:proofErr w:type="gramStart"/>
      <w:r>
        <w:t>,SKM,MKL</w:t>
      </w:r>
      <w:proofErr w:type="gramEnd"/>
    </w:p>
    <w:p w:rsidR="00B421B2" w:rsidRPr="001803BB" w:rsidRDefault="00B421B2" w:rsidP="00B421B2">
      <w:pPr>
        <w:pStyle w:val="TableParagraph"/>
      </w:pPr>
      <w:r w:rsidRPr="001803BB">
        <w:tab/>
      </w:r>
    </w:p>
    <w:p w:rsidR="00B421B2" w:rsidRPr="001803BB" w:rsidRDefault="00B421B2" w:rsidP="0085578E">
      <w:pPr>
        <w:pStyle w:val="TableParagraph"/>
        <w:ind w:firstLine="720"/>
      </w:pPr>
      <w:r w:rsidRPr="001803BB">
        <w:t xml:space="preserve">Mata </w:t>
      </w:r>
      <w:proofErr w:type="spellStart"/>
      <w:r w:rsidRPr="001803BB">
        <w:t>kuliah</w:t>
      </w:r>
      <w:proofErr w:type="spellEnd"/>
      <w:r w:rsidRPr="001803BB">
        <w:t xml:space="preserve"> </w:t>
      </w:r>
      <w:proofErr w:type="spellStart"/>
      <w:r w:rsidRPr="001803BB">
        <w:t>ini</w:t>
      </w:r>
      <w:proofErr w:type="spellEnd"/>
      <w:r w:rsidRPr="001803BB">
        <w:t xml:space="preserve"> </w:t>
      </w:r>
      <w:proofErr w:type="spellStart"/>
      <w:r w:rsidRPr="001803BB">
        <w:t>menguraikan</w:t>
      </w:r>
      <w:proofErr w:type="spellEnd"/>
      <w:r w:rsidRPr="001803BB">
        <w:t xml:space="preserve"> </w:t>
      </w:r>
      <w:proofErr w:type="spellStart"/>
      <w:r w:rsidRPr="001803BB">
        <w:t>tentang</w:t>
      </w:r>
      <w:proofErr w:type="spellEnd"/>
      <w:r w:rsidRPr="001803BB">
        <w:t xml:space="preserve"> </w:t>
      </w:r>
    </w:p>
    <w:p w:rsidR="00B421B2" w:rsidRDefault="00B421B2" w:rsidP="0085578E">
      <w:pPr>
        <w:pStyle w:val="TableParagraph"/>
        <w:ind w:left="720"/>
        <w:rPr>
          <w:lang w:val="id-ID"/>
        </w:rPr>
      </w:pPr>
      <w:proofErr w:type="gramStart"/>
      <w:r w:rsidRPr="006E0E72">
        <w:t xml:space="preserve">Mata </w:t>
      </w:r>
      <w:proofErr w:type="spellStart"/>
      <w:r w:rsidRPr="006E0E72">
        <w:t>Kuliah</w:t>
      </w:r>
      <w:proofErr w:type="spellEnd"/>
      <w:r w:rsidRPr="006E0E72">
        <w:t xml:space="preserve"> </w:t>
      </w:r>
      <w:proofErr w:type="spellStart"/>
      <w:r w:rsidRPr="006E0E72">
        <w:t>ini</w:t>
      </w:r>
      <w:proofErr w:type="spellEnd"/>
      <w:r w:rsidRPr="006E0E72">
        <w:t xml:space="preserve"> </w:t>
      </w:r>
      <w:proofErr w:type="spellStart"/>
      <w:r w:rsidRPr="006E0E72">
        <w:t>membahas</w:t>
      </w:r>
      <w:proofErr w:type="spellEnd"/>
      <w:r w:rsidRPr="006E0E72">
        <w:t xml:space="preserve"> </w:t>
      </w:r>
      <w:proofErr w:type="spellStart"/>
      <w:r w:rsidRPr="006E0E72">
        <w:t>konsep</w:t>
      </w:r>
      <w:proofErr w:type="spellEnd"/>
      <w:r w:rsidRPr="006E0E72">
        <w:t xml:space="preserve"> </w:t>
      </w:r>
      <w:proofErr w:type="spellStart"/>
      <w:r w:rsidRPr="006E0E72">
        <w:t>lansia</w:t>
      </w:r>
      <w:proofErr w:type="spellEnd"/>
      <w:r w:rsidRPr="006E0E72">
        <w:t xml:space="preserve"> </w:t>
      </w:r>
      <w:proofErr w:type="spellStart"/>
      <w:r w:rsidRPr="006E0E72">
        <w:t>dengan</w:t>
      </w:r>
      <w:proofErr w:type="spellEnd"/>
      <w:r w:rsidRPr="006E0E72">
        <w:t xml:space="preserve"> </w:t>
      </w:r>
      <w:proofErr w:type="spellStart"/>
      <w:r w:rsidRPr="006E0E72">
        <w:t>segala</w:t>
      </w:r>
      <w:proofErr w:type="spellEnd"/>
      <w:r w:rsidRPr="006E0E72">
        <w:t xml:space="preserve"> </w:t>
      </w:r>
      <w:proofErr w:type="spellStart"/>
      <w:r w:rsidRPr="006E0E72">
        <w:t>komplek</w:t>
      </w:r>
      <w:proofErr w:type="spellEnd"/>
      <w:r w:rsidRPr="006E0E72">
        <w:t xml:space="preserve"> </w:t>
      </w:r>
      <w:proofErr w:type="spellStart"/>
      <w:r w:rsidRPr="006E0E72">
        <w:t>sitas</w:t>
      </w:r>
      <w:proofErr w:type="spellEnd"/>
      <w:r w:rsidRPr="006E0E72">
        <w:t xml:space="preserve"> </w:t>
      </w:r>
      <w:proofErr w:type="spellStart"/>
      <w:r w:rsidRPr="006E0E72">
        <w:t>permasalahanya</w:t>
      </w:r>
      <w:proofErr w:type="spellEnd"/>
      <w:r w:rsidRPr="006E0E72">
        <w:t xml:space="preserve"> </w:t>
      </w:r>
      <w:proofErr w:type="spellStart"/>
      <w:r w:rsidRPr="006E0E72">
        <w:t>dan</w:t>
      </w:r>
      <w:proofErr w:type="spellEnd"/>
      <w:r w:rsidRPr="006E0E72">
        <w:t xml:space="preserve"> </w:t>
      </w:r>
      <w:proofErr w:type="spellStart"/>
      <w:r w:rsidRPr="006E0E72">
        <w:t>asuhan</w:t>
      </w:r>
      <w:proofErr w:type="spellEnd"/>
      <w:r w:rsidRPr="006E0E72">
        <w:t xml:space="preserve"> </w:t>
      </w:r>
      <w:proofErr w:type="spellStart"/>
      <w:r w:rsidRPr="006E0E72">
        <w:t>keperawatan</w:t>
      </w:r>
      <w:proofErr w:type="spellEnd"/>
      <w:r w:rsidRPr="006E0E72">
        <w:t xml:space="preserve"> </w:t>
      </w:r>
      <w:proofErr w:type="spellStart"/>
      <w:r w:rsidRPr="006E0E72">
        <w:t>kesehatan</w:t>
      </w:r>
      <w:proofErr w:type="spellEnd"/>
      <w:r w:rsidRPr="006E0E72">
        <w:t xml:space="preserve"> </w:t>
      </w:r>
      <w:proofErr w:type="spellStart"/>
      <w:r w:rsidRPr="006E0E72">
        <w:t>lansia</w:t>
      </w:r>
      <w:proofErr w:type="spellEnd"/>
      <w:r w:rsidRPr="006E0E72">
        <w:t xml:space="preserve"> </w:t>
      </w:r>
      <w:proofErr w:type="spellStart"/>
      <w:r w:rsidRPr="006E0E72">
        <w:t>dalam</w:t>
      </w:r>
      <w:proofErr w:type="spellEnd"/>
      <w:r w:rsidRPr="006E0E72">
        <w:t xml:space="preserve"> </w:t>
      </w:r>
      <w:proofErr w:type="spellStart"/>
      <w:r w:rsidRPr="006E0E72">
        <w:t>rentang</w:t>
      </w:r>
      <w:proofErr w:type="spellEnd"/>
      <w:r w:rsidRPr="006E0E72">
        <w:t xml:space="preserve"> </w:t>
      </w:r>
      <w:proofErr w:type="spellStart"/>
      <w:r w:rsidRPr="006E0E72">
        <w:t>sehat</w:t>
      </w:r>
      <w:proofErr w:type="spellEnd"/>
      <w:r w:rsidRPr="006E0E72">
        <w:t xml:space="preserve"> </w:t>
      </w:r>
      <w:proofErr w:type="spellStart"/>
      <w:r w:rsidRPr="006E0E72">
        <w:t>sampaisakit</w:t>
      </w:r>
      <w:proofErr w:type="spellEnd"/>
      <w:r w:rsidRPr="006E0E72">
        <w:t>.</w:t>
      </w:r>
      <w:proofErr w:type="gramEnd"/>
      <w:r w:rsidRPr="006E0E72">
        <w:t xml:space="preserve"> </w:t>
      </w:r>
      <w:proofErr w:type="spellStart"/>
      <w:r w:rsidRPr="006E0E72">
        <w:t>Lingkup</w:t>
      </w:r>
      <w:proofErr w:type="spellEnd"/>
      <w:r w:rsidRPr="006E0E72">
        <w:t xml:space="preserve"> </w:t>
      </w:r>
      <w:proofErr w:type="spellStart"/>
      <w:r w:rsidRPr="006E0E72">
        <w:t>asuhan</w:t>
      </w:r>
      <w:proofErr w:type="spellEnd"/>
      <w:r w:rsidRPr="006E0E72">
        <w:t xml:space="preserve"> </w:t>
      </w:r>
      <w:proofErr w:type="spellStart"/>
      <w:r w:rsidRPr="006E0E72">
        <w:t>keperawatan</w:t>
      </w:r>
      <w:proofErr w:type="spellEnd"/>
      <w:r w:rsidRPr="006E0E72">
        <w:t xml:space="preserve"> </w:t>
      </w:r>
      <w:proofErr w:type="spellStart"/>
      <w:r w:rsidRPr="006E0E72">
        <w:t>meliputi</w:t>
      </w:r>
      <w:proofErr w:type="spellEnd"/>
      <w:r w:rsidRPr="006E0E72">
        <w:t xml:space="preserve"> </w:t>
      </w:r>
      <w:proofErr w:type="spellStart"/>
      <w:r w:rsidRPr="006E0E72">
        <w:t>peningkatan</w:t>
      </w:r>
      <w:proofErr w:type="spellEnd"/>
      <w:r w:rsidRPr="006E0E72">
        <w:t xml:space="preserve"> </w:t>
      </w:r>
      <w:proofErr w:type="spellStart"/>
      <w:r w:rsidRPr="006E0E72">
        <w:t>kesehatan</w:t>
      </w:r>
      <w:proofErr w:type="spellEnd"/>
      <w:r w:rsidRPr="006E0E72">
        <w:t xml:space="preserve"> </w:t>
      </w:r>
      <w:proofErr w:type="spellStart"/>
      <w:r w:rsidRPr="006E0E72">
        <w:t>pencegahan</w:t>
      </w:r>
      <w:proofErr w:type="spellEnd"/>
      <w:r w:rsidR="0085578E">
        <w:rPr>
          <w:lang w:val="id-ID"/>
        </w:rPr>
        <w:t xml:space="preserve"> </w:t>
      </w:r>
      <w:proofErr w:type="spellStart"/>
      <w:proofErr w:type="gramStart"/>
      <w:r w:rsidRPr="006E0E72">
        <w:t>penyakit</w:t>
      </w:r>
      <w:proofErr w:type="spellEnd"/>
      <w:r w:rsidRPr="006E0E72">
        <w:t xml:space="preserve"> ,</w:t>
      </w:r>
      <w:proofErr w:type="spellStart"/>
      <w:r w:rsidRPr="006E0E72">
        <w:t>pemeliharan</w:t>
      </w:r>
      <w:proofErr w:type="spellEnd"/>
      <w:proofErr w:type="gramEnd"/>
      <w:r w:rsidRPr="006E0E72">
        <w:t xml:space="preserve"> </w:t>
      </w:r>
      <w:proofErr w:type="spellStart"/>
      <w:r w:rsidRPr="006E0E72">
        <w:t>kesehatan</w:t>
      </w:r>
      <w:proofErr w:type="spellEnd"/>
      <w:r w:rsidRPr="006E0E72">
        <w:t xml:space="preserve"> </w:t>
      </w:r>
      <w:proofErr w:type="spellStart"/>
      <w:r w:rsidRPr="006E0E72">
        <w:t>danpemulihan</w:t>
      </w:r>
      <w:proofErr w:type="spellEnd"/>
      <w:r w:rsidRPr="006E0E72">
        <w:t xml:space="preserve"> </w:t>
      </w:r>
      <w:proofErr w:type="spellStart"/>
      <w:r w:rsidRPr="006E0E72">
        <w:t>kesehatan</w:t>
      </w:r>
      <w:proofErr w:type="spellEnd"/>
      <w:r w:rsidRPr="006E0E72">
        <w:t xml:space="preserve"> </w:t>
      </w:r>
      <w:proofErr w:type="spellStart"/>
      <w:r w:rsidRPr="006E0E72">
        <w:t>gerontik</w:t>
      </w:r>
      <w:proofErr w:type="spellEnd"/>
      <w:r w:rsidRPr="006E0E72">
        <w:t xml:space="preserve"> </w:t>
      </w:r>
      <w:proofErr w:type="spellStart"/>
      <w:r w:rsidRPr="006E0E72">
        <w:t>dengan</w:t>
      </w:r>
      <w:proofErr w:type="spellEnd"/>
      <w:r w:rsidRPr="006E0E72">
        <w:t xml:space="preserve"> </w:t>
      </w:r>
      <w:proofErr w:type="spellStart"/>
      <w:r w:rsidRPr="006E0E72">
        <w:t>pendekatan</w:t>
      </w:r>
      <w:proofErr w:type="spellEnd"/>
      <w:r w:rsidRPr="006E0E72">
        <w:t xml:space="preserve"> </w:t>
      </w:r>
      <w:proofErr w:type="spellStart"/>
      <w:r w:rsidRPr="006E0E72">
        <w:t>proses</w:t>
      </w:r>
      <w:proofErr w:type="spellEnd"/>
      <w:r w:rsidRPr="006E0E72">
        <w:t xml:space="preserve"> </w:t>
      </w:r>
      <w:proofErr w:type="spellStart"/>
      <w:r w:rsidRPr="006E0E72">
        <w:t>keperawatan</w:t>
      </w:r>
      <w:proofErr w:type="spellEnd"/>
      <w:r w:rsidRPr="006E0E72">
        <w:t xml:space="preserve"> </w:t>
      </w:r>
      <w:proofErr w:type="spellStart"/>
      <w:r w:rsidRPr="006E0E72">
        <w:t>dan</w:t>
      </w:r>
      <w:proofErr w:type="spellEnd"/>
      <w:r w:rsidRPr="006E0E72">
        <w:t xml:space="preserve"> </w:t>
      </w:r>
      <w:proofErr w:type="spellStart"/>
      <w:r w:rsidRPr="006E0E72">
        <w:t>pelibatan</w:t>
      </w:r>
      <w:proofErr w:type="spellEnd"/>
      <w:r w:rsidRPr="006E0E72">
        <w:t xml:space="preserve"> </w:t>
      </w:r>
      <w:proofErr w:type="spellStart"/>
      <w:r w:rsidRPr="006E0E72">
        <w:t>penuh</w:t>
      </w:r>
      <w:proofErr w:type="spellEnd"/>
      <w:r w:rsidRPr="006E0E72">
        <w:t xml:space="preserve"> </w:t>
      </w:r>
      <w:proofErr w:type="spellStart"/>
      <w:r w:rsidRPr="006E0E72">
        <w:t>keluarga</w:t>
      </w:r>
      <w:proofErr w:type="spellEnd"/>
      <w:r w:rsidRPr="006E0E72">
        <w:t xml:space="preserve"> </w:t>
      </w:r>
      <w:proofErr w:type="spellStart"/>
      <w:r w:rsidRPr="006E0E72">
        <w:t>serta</w:t>
      </w:r>
      <w:proofErr w:type="spellEnd"/>
      <w:r w:rsidRPr="006E0E72">
        <w:t xml:space="preserve"> </w:t>
      </w:r>
      <w:proofErr w:type="spellStart"/>
      <w:r w:rsidRPr="006E0E72">
        <w:t>pemanfaatansumber</w:t>
      </w:r>
      <w:proofErr w:type="spellEnd"/>
      <w:r w:rsidRPr="006E0E72">
        <w:t xml:space="preserve"> –</w:t>
      </w:r>
      <w:proofErr w:type="spellStart"/>
      <w:r w:rsidRPr="006E0E72">
        <w:t>sumber</w:t>
      </w:r>
      <w:proofErr w:type="spellEnd"/>
      <w:r w:rsidRPr="006E0E72">
        <w:t xml:space="preserve"> yang </w:t>
      </w:r>
      <w:proofErr w:type="spellStart"/>
      <w:r w:rsidRPr="006E0E72">
        <w:t>ada</w:t>
      </w:r>
      <w:proofErr w:type="spellEnd"/>
      <w:r w:rsidRPr="006E0E72">
        <w:t xml:space="preserve"> </w:t>
      </w:r>
      <w:proofErr w:type="spellStart"/>
      <w:r w:rsidRPr="006E0E72">
        <w:t>di</w:t>
      </w:r>
      <w:proofErr w:type="spellEnd"/>
      <w:r w:rsidRPr="006E0E72">
        <w:t xml:space="preserve"> </w:t>
      </w:r>
      <w:proofErr w:type="spellStart"/>
      <w:r w:rsidRPr="006E0E72">
        <w:t>komunitas</w:t>
      </w:r>
      <w:proofErr w:type="spellEnd"/>
      <w:r w:rsidRPr="006E0E72">
        <w:t>.</w:t>
      </w:r>
    </w:p>
    <w:p w:rsidR="00B421B2" w:rsidRPr="00B04F9C" w:rsidRDefault="00B421B2" w:rsidP="00B421B2">
      <w:pPr>
        <w:pStyle w:val="TableParagraph"/>
      </w:pPr>
      <w:r w:rsidRPr="001803BB">
        <w:tab/>
      </w:r>
    </w:p>
    <w:tbl>
      <w:tblPr>
        <w:tblStyle w:val="TableGrid"/>
        <w:tblW w:w="14425" w:type="dxa"/>
        <w:tblLayout w:type="fixed"/>
        <w:tblLook w:val="01E0"/>
      </w:tblPr>
      <w:tblGrid>
        <w:gridCol w:w="1242"/>
        <w:gridCol w:w="2410"/>
        <w:gridCol w:w="2126"/>
        <w:gridCol w:w="1418"/>
        <w:gridCol w:w="1134"/>
        <w:gridCol w:w="2268"/>
        <w:gridCol w:w="2268"/>
        <w:gridCol w:w="1559"/>
      </w:tblGrid>
      <w:tr w:rsidR="00B421B2" w:rsidRPr="001803BB" w:rsidTr="000E4B1B">
        <w:trPr>
          <w:trHeight w:hRule="exact" w:val="1062"/>
        </w:trPr>
        <w:tc>
          <w:tcPr>
            <w:tcW w:w="1242" w:type="dxa"/>
            <w:shd w:val="clear" w:color="auto" w:fill="548DD4" w:themeFill="text2" w:themeFillTint="99"/>
          </w:tcPr>
          <w:p w:rsidR="00B421B2" w:rsidRPr="001803BB" w:rsidRDefault="00B421B2" w:rsidP="000E4B1B">
            <w:pPr>
              <w:pStyle w:val="TableParagraph"/>
            </w:pPr>
          </w:p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r w:rsidRPr="001803BB">
              <w:rPr>
                <w:b/>
                <w:spacing w:val="-1"/>
              </w:rPr>
              <w:t>MG</w:t>
            </w:r>
            <w:r w:rsidRPr="001803BB">
              <w:rPr>
                <w:b/>
                <w:spacing w:val="19"/>
              </w:rPr>
              <w:t xml:space="preserve"> </w:t>
            </w:r>
            <w:r w:rsidRPr="001803BB">
              <w:rPr>
                <w:b/>
              </w:rPr>
              <w:t>KE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r w:rsidRPr="001803BB">
              <w:rPr>
                <w:b/>
                <w:spacing w:val="-2"/>
              </w:rPr>
              <w:t>KEMAMPUN</w:t>
            </w:r>
            <w:r w:rsidRPr="001803BB">
              <w:rPr>
                <w:b/>
                <w:spacing w:val="26"/>
              </w:rPr>
              <w:t xml:space="preserve"> </w:t>
            </w:r>
            <w:r w:rsidRPr="001803BB">
              <w:rPr>
                <w:b/>
              </w:rPr>
              <w:t>AKHIR</w:t>
            </w:r>
            <w:r w:rsidRPr="001803BB">
              <w:rPr>
                <w:b/>
                <w:spacing w:val="-4"/>
              </w:rPr>
              <w:t xml:space="preserve"> </w:t>
            </w:r>
            <w:r w:rsidRPr="001803BB">
              <w:rPr>
                <w:b/>
                <w:spacing w:val="-6"/>
              </w:rPr>
              <w:t>YANG</w:t>
            </w:r>
            <w:r w:rsidRPr="001803BB">
              <w:rPr>
                <w:b/>
                <w:spacing w:val="20"/>
              </w:rPr>
              <w:t xml:space="preserve"> </w:t>
            </w:r>
            <w:r w:rsidRPr="001803BB">
              <w:rPr>
                <w:b/>
              </w:rPr>
              <w:t>DIHARAPKAN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B421B2" w:rsidRPr="001803BB" w:rsidRDefault="00B421B2" w:rsidP="000E4B1B">
            <w:pPr>
              <w:pStyle w:val="TableParagraph"/>
            </w:pPr>
          </w:p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r w:rsidRPr="001803BB">
              <w:rPr>
                <w:b/>
                <w:spacing w:val="-1"/>
              </w:rPr>
              <w:t>BHN</w:t>
            </w:r>
            <w:r w:rsidRPr="001803BB">
              <w:rPr>
                <w:b/>
                <w:spacing w:val="23"/>
              </w:rPr>
              <w:t xml:space="preserve"> </w:t>
            </w:r>
            <w:r w:rsidRPr="001803BB">
              <w:rPr>
                <w:b/>
              </w:rPr>
              <w:t>KAJIAN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r w:rsidRPr="001803BB">
              <w:rPr>
                <w:b/>
                <w:spacing w:val="-3"/>
              </w:rPr>
              <w:t>METODE</w:t>
            </w:r>
            <w:r w:rsidRPr="001803BB">
              <w:rPr>
                <w:b/>
                <w:spacing w:val="25"/>
              </w:rPr>
              <w:t xml:space="preserve"> </w:t>
            </w:r>
            <w:r w:rsidRPr="001803BB">
              <w:rPr>
                <w:b/>
                <w:spacing w:val="-1"/>
              </w:rPr>
              <w:t>PEMBELA-</w:t>
            </w:r>
            <w:r w:rsidRPr="001803BB">
              <w:rPr>
                <w:b/>
                <w:spacing w:val="23"/>
              </w:rPr>
              <w:t xml:space="preserve"> </w:t>
            </w:r>
            <w:r w:rsidRPr="001803BB">
              <w:rPr>
                <w:b/>
                <w:spacing w:val="-2"/>
              </w:rPr>
              <w:t>JARAN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B421B2" w:rsidRPr="001803BB" w:rsidRDefault="00B421B2" w:rsidP="000E4B1B">
            <w:pPr>
              <w:pStyle w:val="TableParagraph"/>
            </w:pPr>
          </w:p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r w:rsidRPr="001803BB">
              <w:rPr>
                <w:b/>
                <w:spacing w:val="-3"/>
              </w:rPr>
              <w:t>WAKTU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r w:rsidRPr="001803BB">
              <w:rPr>
                <w:b/>
                <w:spacing w:val="-1"/>
              </w:rPr>
              <w:t>PENGALAMAN</w:t>
            </w:r>
            <w:r w:rsidRPr="001803BB">
              <w:rPr>
                <w:b/>
                <w:spacing w:val="24"/>
              </w:rPr>
              <w:t xml:space="preserve"> </w:t>
            </w:r>
            <w:r w:rsidRPr="001803BB">
              <w:rPr>
                <w:b/>
                <w:spacing w:val="-1"/>
              </w:rPr>
              <w:t>BELAJAR</w:t>
            </w:r>
            <w:r w:rsidRPr="001803BB">
              <w:rPr>
                <w:b/>
                <w:spacing w:val="22"/>
              </w:rPr>
              <w:t xml:space="preserve"> </w:t>
            </w:r>
            <w:r w:rsidRPr="001803BB">
              <w:rPr>
                <w:b/>
                <w:spacing w:val="-2"/>
              </w:rPr>
              <w:t>MAHASISWA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r w:rsidRPr="001803BB">
              <w:rPr>
                <w:b/>
                <w:spacing w:val="-1"/>
              </w:rPr>
              <w:t>KRITERIA</w:t>
            </w:r>
            <w:r w:rsidRPr="001803BB">
              <w:rPr>
                <w:b/>
                <w:spacing w:val="-4"/>
              </w:rPr>
              <w:t xml:space="preserve"> </w:t>
            </w:r>
            <w:r w:rsidRPr="001803BB">
              <w:rPr>
                <w:b/>
                <w:spacing w:val="-3"/>
              </w:rPr>
              <w:t>DAN</w:t>
            </w:r>
            <w:r w:rsidRPr="001803BB">
              <w:rPr>
                <w:b/>
                <w:spacing w:val="26"/>
              </w:rPr>
              <w:t xml:space="preserve"> </w:t>
            </w:r>
            <w:r w:rsidRPr="001803BB">
              <w:rPr>
                <w:b/>
                <w:spacing w:val="-4"/>
              </w:rPr>
              <w:t>INDIKATOR</w:t>
            </w:r>
            <w:r w:rsidRPr="001803BB">
              <w:rPr>
                <w:b/>
                <w:spacing w:val="23"/>
              </w:rPr>
              <w:t xml:space="preserve"> </w:t>
            </w:r>
            <w:r w:rsidRPr="001803BB">
              <w:rPr>
                <w:b/>
                <w:spacing w:val="-1"/>
              </w:rPr>
              <w:t>PENILAIAN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B421B2" w:rsidRPr="001803BB" w:rsidRDefault="00B421B2" w:rsidP="000E4B1B">
            <w:pPr>
              <w:pStyle w:val="TableParagraph"/>
            </w:pPr>
          </w:p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r w:rsidRPr="001803BB">
              <w:rPr>
                <w:b/>
                <w:spacing w:val="-2"/>
              </w:rPr>
              <w:t>BOBOT</w:t>
            </w:r>
            <w:r w:rsidRPr="001803BB">
              <w:rPr>
                <w:b/>
                <w:spacing w:val="21"/>
              </w:rPr>
              <w:t xml:space="preserve"> </w:t>
            </w:r>
            <w:r w:rsidRPr="001803BB">
              <w:rPr>
                <w:b/>
                <w:spacing w:val="-1"/>
              </w:rPr>
              <w:t>NILAI</w:t>
            </w:r>
          </w:p>
        </w:tc>
      </w:tr>
      <w:tr w:rsidR="00B421B2" w:rsidRPr="001803BB" w:rsidTr="000E4B1B">
        <w:trPr>
          <w:trHeight w:hRule="exact" w:val="1275"/>
        </w:trPr>
        <w:tc>
          <w:tcPr>
            <w:tcW w:w="1242" w:type="dxa"/>
          </w:tcPr>
          <w:p w:rsidR="00B421B2" w:rsidRPr="001803BB" w:rsidRDefault="00B421B2" w:rsidP="000E4B1B">
            <w:pPr>
              <w:pStyle w:val="TableParagraph"/>
              <w:rPr>
                <w:b/>
              </w:rPr>
            </w:pPr>
            <w:r w:rsidRPr="001803BB">
              <w:rPr>
                <w:b/>
              </w:rPr>
              <w:t>1,2,3 ,</w:t>
            </w:r>
          </w:p>
          <w:p w:rsidR="00B421B2" w:rsidRPr="001803BB" w:rsidRDefault="00B421B2" w:rsidP="000E4B1B">
            <w:pPr>
              <w:pStyle w:val="TableParagraph"/>
              <w:rPr>
                <w:rFonts w:eastAsia="Calibri"/>
                <w:lang w:val="id-ID"/>
              </w:rPr>
            </w:pPr>
          </w:p>
        </w:tc>
        <w:tc>
          <w:tcPr>
            <w:tcW w:w="2410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proofErr w:type="spellStart"/>
            <w:r w:rsidRPr="001803BB">
              <w:rPr>
                <w:spacing w:val="-1"/>
              </w:rPr>
              <w:t>Mampu</w:t>
            </w:r>
            <w:proofErr w:type="spellEnd"/>
          </w:p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proofErr w:type="spellStart"/>
            <w:r w:rsidRPr="001803BB">
              <w:rPr>
                <w:spacing w:val="-2"/>
              </w:rPr>
              <w:t>menjelaskan</w:t>
            </w:r>
            <w:proofErr w:type="spellEnd"/>
            <w:r w:rsidRPr="001803BB">
              <w:rPr>
                <w:spacing w:val="2"/>
              </w:rPr>
              <w:t xml:space="preserve"> </w:t>
            </w:r>
            <w:proofErr w:type="spellStart"/>
            <w:r w:rsidRPr="001803BB">
              <w:rPr>
                <w:spacing w:val="-1"/>
              </w:rPr>
              <w:t>dan</w:t>
            </w:r>
            <w:proofErr w:type="spellEnd"/>
            <w:r w:rsidRPr="001803BB">
              <w:rPr>
                <w:spacing w:val="30"/>
              </w:rPr>
              <w:t xml:space="preserve"> </w:t>
            </w:r>
            <w:proofErr w:type="spellStart"/>
            <w:r w:rsidRPr="001803BB">
              <w:rPr>
                <w:spacing w:val="-2"/>
              </w:rPr>
              <w:t>mempresentasikan</w:t>
            </w:r>
            <w:proofErr w:type="spellEnd"/>
          </w:p>
        </w:tc>
        <w:tc>
          <w:tcPr>
            <w:tcW w:w="2126" w:type="dxa"/>
          </w:tcPr>
          <w:p w:rsidR="00B421B2" w:rsidRPr="006E0E72" w:rsidRDefault="00B421B2" w:rsidP="000E4B1B">
            <w:pPr>
              <w:pStyle w:val="TableParagraph"/>
            </w:pPr>
            <w:proofErr w:type="spellStart"/>
            <w:r w:rsidRPr="006E0E72">
              <w:t>Konsep</w:t>
            </w:r>
            <w:proofErr w:type="spellEnd"/>
            <w:r w:rsidRPr="006E0E72">
              <w:t xml:space="preserve"> </w:t>
            </w:r>
            <w:proofErr w:type="spellStart"/>
            <w:r w:rsidRPr="006E0E72">
              <w:t>Kesehatan</w:t>
            </w:r>
            <w:proofErr w:type="spellEnd"/>
            <w:r w:rsidRPr="006E0E72">
              <w:t xml:space="preserve"> </w:t>
            </w:r>
            <w:proofErr w:type="spellStart"/>
            <w:r w:rsidRPr="006E0E72">
              <w:t>pada</w:t>
            </w:r>
            <w:proofErr w:type="spellEnd"/>
            <w:r w:rsidRPr="006E0E72">
              <w:t xml:space="preserve"> </w:t>
            </w:r>
            <w:proofErr w:type="spellStart"/>
            <w:r w:rsidRPr="006E0E72">
              <w:t>kelompok</w:t>
            </w:r>
            <w:proofErr w:type="spellEnd"/>
            <w:r w:rsidRPr="006E0E72">
              <w:t xml:space="preserve"> </w:t>
            </w:r>
            <w:proofErr w:type="spellStart"/>
            <w:r w:rsidRPr="006E0E72">
              <w:t>khusus</w:t>
            </w:r>
            <w:proofErr w:type="spellEnd"/>
            <w:r w:rsidRPr="006E0E72">
              <w:t xml:space="preserve"> </w:t>
            </w:r>
            <w:proofErr w:type="spellStart"/>
            <w:r w:rsidRPr="006E0E72">
              <w:t>gerontik</w:t>
            </w:r>
            <w:proofErr w:type="spellEnd"/>
          </w:p>
        </w:tc>
        <w:tc>
          <w:tcPr>
            <w:tcW w:w="1418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proofErr w:type="spellStart"/>
            <w:r w:rsidRPr="001803BB">
              <w:rPr>
                <w:spacing w:val="-2"/>
              </w:rPr>
              <w:t>Ceramah</w:t>
            </w:r>
            <w:proofErr w:type="spellEnd"/>
            <w:r w:rsidRPr="001803BB">
              <w:rPr>
                <w:spacing w:val="-2"/>
              </w:rPr>
              <w:t>,</w:t>
            </w:r>
          </w:p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proofErr w:type="spellStart"/>
            <w:r w:rsidRPr="001803BB">
              <w:rPr>
                <w:spacing w:val="-1"/>
              </w:rPr>
              <w:t>diskusi</w:t>
            </w:r>
            <w:proofErr w:type="spellEnd"/>
            <w:r w:rsidRPr="001803BB">
              <w:rPr>
                <w:spacing w:val="-1"/>
              </w:rPr>
              <w:t>,</w:t>
            </w:r>
            <w:r w:rsidRPr="001803BB">
              <w:rPr>
                <w:spacing w:val="22"/>
              </w:rPr>
              <w:t xml:space="preserve"> </w:t>
            </w:r>
            <w:proofErr w:type="spellStart"/>
            <w:r w:rsidRPr="001803BB">
              <w:rPr>
                <w:spacing w:val="-1"/>
              </w:rPr>
              <w:t>semin</w:t>
            </w:r>
            <w:proofErr w:type="spellEnd"/>
            <w:r w:rsidRPr="001803BB">
              <w:rPr>
                <w:spacing w:val="-1"/>
                <w:lang w:val="id-ID"/>
              </w:rPr>
              <w:t>a</w:t>
            </w:r>
            <w:r w:rsidRPr="001803BB">
              <w:rPr>
                <w:spacing w:val="-1"/>
              </w:rPr>
              <w:t>r</w:t>
            </w:r>
          </w:p>
        </w:tc>
        <w:tc>
          <w:tcPr>
            <w:tcW w:w="1134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r w:rsidRPr="001803BB">
              <w:rPr>
                <w:rFonts w:eastAsia="Calibri"/>
                <w:lang w:val="id-ID"/>
              </w:rPr>
              <w:t>3</w:t>
            </w:r>
            <w:r w:rsidRPr="001803BB">
              <w:rPr>
                <w:rFonts w:eastAsia="Calibri"/>
              </w:rPr>
              <w:t>X</w:t>
            </w:r>
            <w:r w:rsidRPr="001803BB">
              <w:rPr>
                <w:rFonts w:eastAsia="Calibri"/>
                <w:spacing w:val="-1"/>
              </w:rPr>
              <w:t xml:space="preserve"> 3X50’</w:t>
            </w:r>
          </w:p>
        </w:tc>
        <w:tc>
          <w:tcPr>
            <w:tcW w:w="2268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proofErr w:type="spellStart"/>
            <w:r w:rsidRPr="001803BB">
              <w:rPr>
                <w:spacing w:val="-5"/>
              </w:rPr>
              <w:t>Tugas</w:t>
            </w:r>
            <w:proofErr w:type="spellEnd"/>
            <w:r w:rsidRPr="001803BB">
              <w:rPr>
                <w:spacing w:val="2"/>
              </w:rPr>
              <w:t xml:space="preserve"> </w:t>
            </w:r>
            <w:proofErr w:type="spellStart"/>
            <w:r w:rsidRPr="001803BB">
              <w:rPr>
                <w:spacing w:val="-2"/>
              </w:rPr>
              <w:t>makalah</w:t>
            </w:r>
            <w:proofErr w:type="spellEnd"/>
            <w:r w:rsidRPr="001803BB">
              <w:rPr>
                <w:spacing w:val="-2"/>
              </w:rPr>
              <w:t>,</w:t>
            </w:r>
          </w:p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proofErr w:type="spellStart"/>
            <w:r w:rsidRPr="001803BB">
              <w:rPr>
                <w:spacing w:val="-2"/>
              </w:rPr>
              <w:t>presentasi</w:t>
            </w:r>
            <w:proofErr w:type="spellEnd"/>
          </w:p>
        </w:tc>
        <w:tc>
          <w:tcPr>
            <w:tcW w:w="2268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proofErr w:type="spellStart"/>
            <w:r w:rsidRPr="001803BB">
              <w:rPr>
                <w:spacing w:val="-2"/>
              </w:rPr>
              <w:t>Kelengkapan</w:t>
            </w:r>
            <w:proofErr w:type="spellEnd"/>
            <w:r w:rsidRPr="001803BB">
              <w:rPr>
                <w:spacing w:val="2"/>
              </w:rPr>
              <w:t xml:space="preserve"> </w:t>
            </w:r>
            <w:proofErr w:type="spellStart"/>
            <w:r w:rsidRPr="001803BB">
              <w:rPr>
                <w:spacing w:val="-1"/>
              </w:rPr>
              <w:t>dan</w:t>
            </w:r>
            <w:proofErr w:type="spellEnd"/>
          </w:p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proofErr w:type="spellStart"/>
            <w:r w:rsidRPr="001803BB">
              <w:rPr>
                <w:spacing w:val="-3"/>
              </w:rPr>
              <w:t>kebenaran</w:t>
            </w:r>
            <w:proofErr w:type="spellEnd"/>
            <w:r w:rsidRPr="001803BB">
              <w:rPr>
                <w:spacing w:val="28"/>
              </w:rPr>
              <w:t xml:space="preserve"> </w:t>
            </w:r>
            <w:proofErr w:type="spellStart"/>
            <w:r w:rsidRPr="001803BB">
              <w:rPr>
                <w:spacing w:val="-1"/>
              </w:rPr>
              <w:t>penjelasan</w:t>
            </w:r>
            <w:proofErr w:type="spellEnd"/>
            <w:r w:rsidRPr="001803BB">
              <w:rPr>
                <w:spacing w:val="-1"/>
              </w:rPr>
              <w:t>,</w:t>
            </w:r>
            <w:r w:rsidRPr="001803BB">
              <w:rPr>
                <w:spacing w:val="5"/>
              </w:rPr>
              <w:t xml:space="preserve"> </w:t>
            </w:r>
            <w:proofErr w:type="spellStart"/>
            <w:r w:rsidRPr="001803BB">
              <w:rPr>
                <w:spacing w:val="-2"/>
              </w:rPr>
              <w:t>tkt</w:t>
            </w:r>
            <w:proofErr w:type="spellEnd"/>
            <w:r w:rsidRPr="001803BB">
              <w:rPr>
                <w:spacing w:val="23"/>
              </w:rPr>
              <w:t xml:space="preserve"> </w:t>
            </w:r>
            <w:proofErr w:type="spellStart"/>
            <w:r w:rsidRPr="001803BB">
              <w:rPr>
                <w:spacing w:val="-4"/>
              </w:rPr>
              <w:t>komunikatif</w:t>
            </w:r>
            <w:proofErr w:type="spellEnd"/>
            <w:r w:rsidRPr="001803BB">
              <w:rPr>
                <w:spacing w:val="-4"/>
              </w:rPr>
              <w:t>,</w:t>
            </w:r>
            <w:r w:rsidRPr="001803BB">
              <w:rPr>
                <w:spacing w:val="26"/>
              </w:rPr>
              <w:t xml:space="preserve"> </w:t>
            </w:r>
            <w:proofErr w:type="spellStart"/>
            <w:r w:rsidRPr="001803BB">
              <w:rPr>
                <w:spacing w:val="-2"/>
              </w:rPr>
              <w:t>presentasi</w:t>
            </w:r>
            <w:proofErr w:type="spellEnd"/>
          </w:p>
        </w:tc>
        <w:tc>
          <w:tcPr>
            <w:tcW w:w="1559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r w:rsidRPr="001803BB">
              <w:rPr>
                <w:b/>
                <w:spacing w:val="-1"/>
              </w:rPr>
              <w:t>20%</w:t>
            </w:r>
          </w:p>
        </w:tc>
      </w:tr>
      <w:tr w:rsidR="00B421B2" w:rsidRPr="001803BB" w:rsidTr="000E4B1B">
        <w:trPr>
          <w:trHeight w:hRule="exact" w:val="1145"/>
        </w:trPr>
        <w:tc>
          <w:tcPr>
            <w:tcW w:w="1242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  <w:lang w:val="id-ID"/>
              </w:rPr>
            </w:pPr>
            <w:r>
              <w:rPr>
                <w:b/>
                <w:lang w:val="id-ID"/>
              </w:rPr>
              <w:t>4,5</w:t>
            </w:r>
          </w:p>
        </w:tc>
        <w:tc>
          <w:tcPr>
            <w:tcW w:w="2410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proofErr w:type="spellStart"/>
            <w:r w:rsidRPr="001803BB">
              <w:rPr>
                <w:spacing w:val="-1"/>
              </w:rPr>
              <w:t>Mampu</w:t>
            </w:r>
            <w:proofErr w:type="spellEnd"/>
            <w:r w:rsidRPr="001803BB">
              <w:rPr>
                <w:spacing w:val="21"/>
              </w:rPr>
              <w:t xml:space="preserve"> </w:t>
            </w:r>
            <w:proofErr w:type="spellStart"/>
            <w:r w:rsidRPr="001803BB">
              <w:rPr>
                <w:spacing w:val="-2"/>
              </w:rPr>
              <w:t>mengidentifikasi</w:t>
            </w:r>
            <w:proofErr w:type="spellEnd"/>
            <w:r w:rsidRPr="001803BB">
              <w:rPr>
                <w:spacing w:val="29"/>
              </w:rPr>
              <w:t xml:space="preserve"> </w:t>
            </w:r>
            <w:proofErr w:type="spellStart"/>
            <w:r w:rsidRPr="001803BB">
              <w:rPr>
                <w:spacing w:val="-1"/>
              </w:rPr>
              <w:t>dan</w:t>
            </w:r>
            <w:proofErr w:type="spellEnd"/>
            <w:r w:rsidRPr="001803BB">
              <w:t xml:space="preserve"> </w:t>
            </w:r>
            <w:proofErr w:type="spellStart"/>
            <w:r w:rsidRPr="001803BB">
              <w:rPr>
                <w:spacing w:val="-2"/>
              </w:rPr>
              <w:t>bekerja</w:t>
            </w:r>
            <w:proofErr w:type="spellEnd"/>
            <w:r w:rsidRPr="001803BB">
              <w:rPr>
                <w:spacing w:val="3"/>
              </w:rPr>
              <w:t xml:space="preserve"> </w:t>
            </w:r>
            <w:proofErr w:type="spellStart"/>
            <w:r w:rsidRPr="001803BB">
              <w:rPr>
                <w:spacing w:val="-1"/>
              </w:rPr>
              <w:t>sama</w:t>
            </w:r>
            <w:proofErr w:type="spellEnd"/>
          </w:p>
        </w:tc>
        <w:tc>
          <w:tcPr>
            <w:tcW w:w="2126" w:type="dxa"/>
          </w:tcPr>
          <w:p w:rsidR="00B421B2" w:rsidRPr="00E56E43" w:rsidRDefault="00B421B2" w:rsidP="000E4B1B">
            <w:pPr>
              <w:pStyle w:val="TableParagraph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Aplikasi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asuhan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keperawatan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kelompok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khusus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gerontik</w:t>
            </w:r>
            <w:proofErr w:type="spellEnd"/>
          </w:p>
        </w:tc>
        <w:tc>
          <w:tcPr>
            <w:tcW w:w="1418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1"/>
              </w:rPr>
              <w:t>PBL</w:t>
            </w:r>
          </w:p>
        </w:tc>
        <w:tc>
          <w:tcPr>
            <w:tcW w:w="1134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r w:rsidRPr="001803BB">
              <w:rPr>
                <w:rFonts w:eastAsia="Calibri"/>
                <w:spacing w:val="-1"/>
                <w:lang w:val="id-ID"/>
              </w:rPr>
              <w:t>2</w:t>
            </w:r>
            <w:r w:rsidRPr="001803BB">
              <w:rPr>
                <w:rFonts w:eastAsia="Calibri"/>
                <w:spacing w:val="-1"/>
              </w:rPr>
              <w:t>X3X50’</w:t>
            </w:r>
          </w:p>
        </w:tc>
        <w:tc>
          <w:tcPr>
            <w:tcW w:w="2268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proofErr w:type="spellStart"/>
            <w:r w:rsidRPr="001803BB">
              <w:rPr>
                <w:spacing w:val="-2"/>
              </w:rPr>
              <w:t>Presentasi</w:t>
            </w:r>
            <w:proofErr w:type="spellEnd"/>
            <w:r w:rsidRPr="001803BB">
              <w:rPr>
                <w:spacing w:val="5"/>
              </w:rPr>
              <w:t xml:space="preserve"> </w:t>
            </w:r>
            <w:proofErr w:type="spellStart"/>
            <w:r w:rsidRPr="001803BB">
              <w:rPr>
                <w:spacing w:val="-1"/>
              </w:rPr>
              <w:t>hasil</w:t>
            </w:r>
            <w:proofErr w:type="spellEnd"/>
          </w:p>
          <w:p w:rsidR="00B421B2" w:rsidRPr="001803BB" w:rsidRDefault="0085578E" w:rsidP="000E4B1B">
            <w:pPr>
              <w:pStyle w:val="TableParagraph"/>
              <w:rPr>
                <w:rFonts w:eastAsia="Calibri"/>
              </w:rPr>
            </w:pPr>
            <w:proofErr w:type="spellStart"/>
            <w:r w:rsidRPr="001803BB">
              <w:rPr>
                <w:spacing w:val="-2"/>
              </w:rPr>
              <w:t>D</w:t>
            </w:r>
            <w:r w:rsidR="00B421B2" w:rsidRPr="001803BB">
              <w:rPr>
                <w:spacing w:val="-2"/>
              </w:rPr>
              <w:t>iskusi</w:t>
            </w:r>
            <w:proofErr w:type="spellEnd"/>
          </w:p>
        </w:tc>
        <w:tc>
          <w:tcPr>
            <w:tcW w:w="2268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proofErr w:type="spellStart"/>
            <w:r w:rsidRPr="001803BB">
              <w:rPr>
                <w:spacing w:val="-2"/>
              </w:rPr>
              <w:t>Kebenaran</w:t>
            </w:r>
            <w:proofErr w:type="spellEnd"/>
          </w:p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proofErr w:type="spellStart"/>
            <w:r w:rsidRPr="001803BB">
              <w:rPr>
                <w:spacing w:val="-2"/>
              </w:rPr>
              <w:t>metode</w:t>
            </w:r>
            <w:proofErr w:type="spellEnd"/>
            <w:r w:rsidRPr="001803BB">
              <w:rPr>
                <w:spacing w:val="-2"/>
              </w:rPr>
              <w:t>,</w:t>
            </w:r>
            <w:r w:rsidRPr="001803BB">
              <w:t xml:space="preserve"> </w:t>
            </w:r>
            <w:proofErr w:type="spellStart"/>
            <w:r w:rsidRPr="001803BB">
              <w:rPr>
                <w:spacing w:val="-2"/>
              </w:rPr>
              <w:t>kerjasama</w:t>
            </w:r>
            <w:proofErr w:type="spellEnd"/>
          </w:p>
        </w:tc>
        <w:tc>
          <w:tcPr>
            <w:tcW w:w="1559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r w:rsidRPr="001803BB">
              <w:rPr>
                <w:b/>
                <w:spacing w:val="-1"/>
              </w:rPr>
              <w:t>15%</w:t>
            </w:r>
          </w:p>
        </w:tc>
      </w:tr>
      <w:tr w:rsidR="00B421B2" w:rsidRPr="001803BB" w:rsidTr="000E4B1B">
        <w:trPr>
          <w:trHeight w:hRule="exact" w:val="707"/>
        </w:trPr>
        <w:tc>
          <w:tcPr>
            <w:tcW w:w="1242" w:type="dxa"/>
          </w:tcPr>
          <w:p w:rsidR="00B421B2" w:rsidRPr="006E0E72" w:rsidRDefault="00B421B2" w:rsidP="000E4B1B">
            <w:pPr>
              <w:pStyle w:val="TableParagraph"/>
              <w:rPr>
                <w:rFonts w:eastAsia="Calibri"/>
                <w:lang w:val="id-ID"/>
              </w:rPr>
            </w:pPr>
            <w:r>
              <w:rPr>
                <w:lang w:val="id-ID"/>
              </w:rPr>
              <w:lastRenderedPageBreak/>
              <w:t>6.7.8.9</w:t>
            </w:r>
          </w:p>
        </w:tc>
        <w:tc>
          <w:tcPr>
            <w:tcW w:w="2410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proofErr w:type="spellStart"/>
            <w:r w:rsidRPr="001803BB">
              <w:rPr>
                <w:spacing w:val="-1"/>
              </w:rPr>
              <w:t>Mampu</w:t>
            </w:r>
            <w:proofErr w:type="spellEnd"/>
            <w:r w:rsidRPr="001803BB">
              <w:rPr>
                <w:spacing w:val="21"/>
              </w:rPr>
              <w:t xml:space="preserve"> </w:t>
            </w:r>
            <w:proofErr w:type="spellStart"/>
            <w:r w:rsidRPr="001803BB">
              <w:rPr>
                <w:spacing w:val="-1"/>
              </w:rPr>
              <w:t>mengidentifikasi</w:t>
            </w:r>
            <w:proofErr w:type="spellEnd"/>
          </w:p>
        </w:tc>
        <w:tc>
          <w:tcPr>
            <w:tcW w:w="2126" w:type="dxa"/>
          </w:tcPr>
          <w:p w:rsidR="00B421B2" w:rsidRPr="00E56E43" w:rsidRDefault="00B421B2" w:rsidP="000E4B1B">
            <w:pPr>
              <w:pStyle w:val="TableParagraph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Tindakan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pada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keperawatan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gerontik</w:t>
            </w:r>
            <w:proofErr w:type="spellEnd"/>
          </w:p>
        </w:tc>
        <w:tc>
          <w:tcPr>
            <w:tcW w:w="1418" w:type="dxa"/>
          </w:tcPr>
          <w:p w:rsidR="00B421B2" w:rsidRPr="001803BB" w:rsidRDefault="00B421B2" w:rsidP="000E4B1B">
            <w:pPr>
              <w:pStyle w:val="TableParagraph"/>
            </w:pPr>
          </w:p>
        </w:tc>
        <w:tc>
          <w:tcPr>
            <w:tcW w:w="1134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r w:rsidRPr="001803BB">
              <w:rPr>
                <w:rFonts w:eastAsia="Calibri"/>
                <w:spacing w:val="-1"/>
                <w:lang w:val="id-ID"/>
              </w:rPr>
              <w:t>3</w:t>
            </w:r>
            <w:r w:rsidRPr="001803BB">
              <w:rPr>
                <w:rFonts w:eastAsia="Calibri"/>
                <w:spacing w:val="-1"/>
              </w:rPr>
              <w:t>X3X50’</w:t>
            </w:r>
          </w:p>
        </w:tc>
        <w:tc>
          <w:tcPr>
            <w:tcW w:w="2268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  <w:lang w:val="id-ID"/>
              </w:rPr>
            </w:pPr>
          </w:p>
        </w:tc>
        <w:tc>
          <w:tcPr>
            <w:tcW w:w="2268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proofErr w:type="spellStart"/>
            <w:r w:rsidRPr="001803BB">
              <w:rPr>
                <w:spacing w:val="-2"/>
              </w:rPr>
              <w:t>Kelengkapan</w:t>
            </w:r>
            <w:proofErr w:type="spellEnd"/>
            <w:r w:rsidRPr="001803BB">
              <w:rPr>
                <w:spacing w:val="2"/>
              </w:rPr>
              <w:t xml:space="preserve"> </w:t>
            </w:r>
            <w:proofErr w:type="spellStart"/>
            <w:r w:rsidRPr="001803BB">
              <w:rPr>
                <w:spacing w:val="-1"/>
              </w:rPr>
              <w:t>dan</w:t>
            </w:r>
            <w:proofErr w:type="spellEnd"/>
            <w:r w:rsidRPr="001803BB">
              <w:rPr>
                <w:spacing w:val="28"/>
              </w:rPr>
              <w:t xml:space="preserve"> </w:t>
            </w:r>
            <w:proofErr w:type="spellStart"/>
            <w:r w:rsidRPr="001803BB">
              <w:rPr>
                <w:spacing w:val="-3"/>
              </w:rPr>
              <w:t>kebenaran</w:t>
            </w:r>
            <w:proofErr w:type="spellEnd"/>
            <w:r w:rsidRPr="001803BB">
              <w:rPr>
                <w:spacing w:val="28"/>
              </w:rPr>
              <w:t xml:space="preserve"> </w:t>
            </w:r>
            <w:proofErr w:type="spellStart"/>
            <w:r w:rsidRPr="001803BB">
              <w:rPr>
                <w:spacing w:val="-1"/>
              </w:rPr>
              <w:t>identifikasi</w:t>
            </w:r>
            <w:proofErr w:type="spellEnd"/>
          </w:p>
        </w:tc>
        <w:tc>
          <w:tcPr>
            <w:tcW w:w="1559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r w:rsidRPr="001803BB">
              <w:rPr>
                <w:b/>
                <w:spacing w:val="-1"/>
              </w:rPr>
              <w:t>15%</w:t>
            </w:r>
          </w:p>
        </w:tc>
      </w:tr>
      <w:tr w:rsidR="00B421B2" w:rsidRPr="001803BB" w:rsidTr="000E4B1B">
        <w:trPr>
          <w:trHeight w:hRule="exact" w:val="565"/>
        </w:trPr>
        <w:tc>
          <w:tcPr>
            <w:tcW w:w="1242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  <w:lang w:val="id-ID"/>
              </w:rPr>
            </w:pPr>
            <w:r>
              <w:rPr>
                <w:b/>
                <w:spacing w:val="-1"/>
                <w:lang w:val="id-ID"/>
              </w:rPr>
              <w:t>10.</w:t>
            </w:r>
          </w:p>
        </w:tc>
        <w:tc>
          <w:tcPr>
            <w:tcW w:w="2410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proofErr w:type="spellStart"/>
            <w:r w:rsidRPr="001803BB">
              <w:rPr>
                <w:spacing w:val="-1"/>
              </w:rPr>
              <w:t>Mampu</w:t>
            </w:r>
            <w:proofErr w:type="spellEnd"/>
          </w:p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proofErr w:type="spellStart"/>
            <w:r w:rsidRPr="001803BB">
              <w:rPr>
                <w:spacing w:val="-2"/>
              </w:rPr>
              <w:t>Menjelaskan</w:t>
            </w:r>
            <w:proofErr w:type="spellEnd"/>
          </w:p>
        </w:tc>
        <w:tc>
          <w:tcPr>
            <w:tcW w:w="2126" w:type="dxa"/>
          </w:tcPr>
          <w:p w:rsidR="00B421B2" w:rsidRPr="00E56E43" w:rsidRDefault="00B421B2" w:rsidP="000E4B1B">
            <w:pPr>
              <w:pStyle w:val="TableParagrap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a.terapi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kognitif</w:t>
            </w:r>
            <w:proofErr w:type="spellEnd"/>
          </w:p>
        </w:tc>
        <w:tc>
          <w:tcPr>
            <w:tcW w:w="1418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proofErr w:type="spellStart"/>
            <w:r w:rsidRPr="001803BB">
              <w:rPr>
                <w:spacing w:val="-2"/>
              </w:rPr>
              <w:t>ceramah</w:t>
            </w:r>
            <w:proofErr w:type="spellEnd"/>
          </w:p>
        </w:tc>
        <w:tc>
          <w:tcPr>
            <w:tcW w:w="1134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  <w:spacing w:val="-1"/>
                <w:lang w:val="id-ID"/>
              </w:rPr>
            </w:pPr>
            <w:r w:rsidRPr="001803BB">
              <w:rPr>
                <w:rFonts w:eastAsia="Calibri"/>
                <w:spacing w:val="-1"/>
                <w:lang w:val="id-ID"/>
              </w:rPr>
              <w:t>1</w:t>
            </w:r>
            <w:r w:rsidRPr="001803BB">
              <w:rPr>
                <w:rFonts w:eastAsia="Calibri"/>
                <w:spacing w:val="-1"/>
              </w:rPr>
              <w:t>X3X50</w:t>
            </w:r>
          </w:p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r w:rsidRPr="001803BB">
              <w:rPr>
                <w:rFonts w:eastAsia="Calibri"/>
                <w:spacing w:val="-1"/>
              </w:rPr>
              <w:t>’</w:t>
            </w:r>
          </w:p>
        </w:tc>
        <w:tc>
          <w:tcPr>
            <w:tcW w:w="2268" w:type="dxa"/>
          </w:tcPr>
          <w:p w:rsidR="00B421B2" w:rsidRPr="001803BB" w:rsidRDefault="0085578E" w:rsidP="000E4B1B">
            <w:pPr>
              <w:pStyle w:val="TableParagraph"/>
              <w:rPr>
                <w:rFonts w:eastAsia="Calibri"/>
              </w:rPr>
            </w:pPr>
            <w:proofErr w:type="spellStart"/>
            <w:r w:rsidRPr="001803BB">
              <w:rPr>
                <w:spacing w:val="-2"/>
              </w:rPr>
              <w:t>D</w:t>
            </w:r>
            <w:r w:rsidR="00B421B2" w:rsidRPr="001803BB">
              <w:rPr>
                <w:spacing w:val="-2"/>
              </w:rPr>
              <w:t>iskusi</w:t>
            </w:r>
            <w:proofErr w:type="spellEnd"/>
          </w:p>
        </w:tc>
        <w:tc>
          <w:tcPr>
            <w:tcW w:w="2268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proofErr w:type="spellStart"/>
            <w:r w:rsidRPr="001803BB">
              <w:rPr>
                <w:spacing w:val="-1"/>
              </w:rPr>
              <w:t>pemahaman</w:t>
            </w:r>
            <w:proofErr w:type="spellEnd"/>
          </w:p>
        </w:tc>
        <w:tc>
          <w:tcPr>
            <w:tcW w:w="1559" w:type="dxa"/>
          </w:tcPr>
          <w:p w:rsidR="00B421B2" w:rsidRPr="001803BB" w:rsidRDefault="00B421B2" w:rsidP="000E4B1B">
            <w:pPr>
              <w:pStyle w:val="TableParagraph"/>
            </w:pPr>
          </w:p>
        </w:tc>
      </w:tr>
      <w:tr w:rsidR="00B421B2" w:rsidRPr="001803BB" w:rsidTr="000E4B1B">
        <w:trPr>
          <w:trHeight w:hRule="exact" w:val="861"/>
        </w:trPr>
        <w:tc>
          <w:tcPr>
            <w:tcW w:w="1242" w:type="dxa"/>
          </w:tcPr>
          <w:p w:rsidR="00B421B2" w:rsidRPr="001803BB" w:rsidRDefault="00B421B2" w:rsidP="000E4B1B">
            <w:pPr>
              <w:pStyle w:val="TableParagraph"/>
            </w:pPr>
            <w:r>
              <w:t>11</w:t>
            </w:r>
          </w:p>
          <w:p w:rsidR="00B421B2" w:rsidRPr="001803BB" w:rsidRDefault="00B421B2" w:rsidP="000E4B1B">
            <w:pPr>
              <w:pStyle w:val="TableParagraph"/>
              <w:rPr>
                <w:rFonts w:eastAsia="Calibri"/>
                <w:lang w:val="id-ID"/>
              </w:rPr>
            </w:pPr>
          </w:p>
        </w:tc>
        <w:tc>
          <w:tcPr>
            <w:tcW w:w="2410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proofErr w:type="spellStart"/>
            <w:r w:rsidRPr="001803BB">
              <w:rPr>
                <w:spacing w:val="-1"/>
              </w:rPr>
              <w:t>Mampu</w:t>
            </w:r>
            <w:proofErr w:type="spellEnd"/>
            <w:r w:rsidRPr="001803BB">
              <w:t xml:space="preserve"> </w:t>
            </w:r>
            <w:proofErr w:type="spellStart"/>
            <w:r w:rsidRPr="001803BB">
              <w:rPr>
                <w:spacing w:val="-1"/>
              </w:rPr>
              <w:t>analisis</w:t>
            </w:r>
            <w:proofErr w:type="spellEnd"/>
            <w:r w:rsidRPr="001803BB">
              <w:rPr>
                <w:spacing w:val="28"/>
              </w:rPr>
              <w:t xml:space="preserve"> </w:t>
            </w:r>
            <w:proofErr w:type="spellStart"/>
            <w:r w:rsidRPr="001803BB">
              <w:rPr>
                <w:spacing w:val="-1"/>
              </w:rPr>
              <w:t>dan</w:t>
            </w:r>
            <w:proofErr w:type="spellEnd"/>
            <w:r w:rsidRPr="001803BB">
              <w:t xml:space="preserve"> </w:t>
            </w:r>
            <w:proofErr w:type="spellStart"/>
            <w:r w:rsidRPr="001803BB">
              <w:rPr>
                <w:spacing w:val="-2"/>
              </w:rPr>
              <w:t>trampil</w:t>
            </w:r>
            <w:proofErr w:type="spellEnd"/>
            <w:r w:rsidRPr="001803BB">
              <w:rPr>
                <w:spacing w:val="27"/>
              </w:rPr>
              <w:t xml:space="preserve"> </w:t>
            </w:r>
            <w:proofErr w:type="spellStart"/>
            <w:r w:rsidRPr="001803BB">
              <w:rPr>
                <w:spacing w:val="-1"/>
              </w:rPr>
              <w:t>memilah</w:t>
            </w:r>
            <w:proofErr w:type="spellEnd"/>
          </w:p>
        </w:tc>
        <w:tc>
          <w:tcPr>
            <w:tcW w:w="2126" w:type="dxa"/>
          </w:tcPr>
          <w:p w:rsidR="00B421B2" w:rsidRPr="00E56E43" w:rsidRDefault="00B421B2" w:rsidP="000E4B1B">
            <w:pPr>
              <w:pStyle w:val="TableParagrap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b.Terapi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aktivitas</w:t>
            </w:r>
            <w:proofErr w:type="spellEnd"/>
          </w:p>
        </w:tc>
        <w:tc>
          <w:tcPr>
            <w:tcW w:w="1418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r w:rsidRPr="001803BB">
              <w:rPr>
                <w:spacing w:val="-2"/>
                <w:lang w:val="id-ID"/>
              </w:rPr>
              <w:t>ceramah/</w:t>
            </w:r>
            <w:proofErr w:type="spellStart"/>
            <w:r w:rsidRPr="001803BB">
              <w:rPr>
                <w:spacing w:val="-2"/>
              </w:rPr>
              <w:t>praktikum</w:t>
            </w:r>
            <w:proofErr w:type="spellEnd"/>
          </w:p>
        </w:tc>
        <w:tc>
          <w:tcPr>
            <w:tcW w:w="1134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r w:rsidRPr="001803BB">
              <w:rPr>
                <w:rFonts w:eastAsia="Calibri"/>
                <w:spacing w:val="-1"/>
              </w:rPr>
              <w:t>4X3X50’</w:t>
            </w:r>
          </w:p>
        </w:tc>
        <w:tc>
          <w:tcPr>
            <w:tcW w:w="2268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proofErr w:type="spellStart"/>
            <w:r w:rsidRPr="001803BB">
              <w:rPr>
                <w:spacing w:val="-2"/>
              </w:rPr>
              <w:t>demontrasi</w:t>
            </w:r>
            <w:proofErr w:type="spellEnd"/>
          </w:p>
        </w:tc>
        <w:tc>
          <w:tcPr>
            <w:tcW w:w="2268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proofErr w:type="spellStart"/>
            <w:r w:rsidRPr="001803BB">
              <w:rPr>
                <w:spacing w:val="-2"/>
              </w:rPr>
              <w:t>Ketrampilan</w:t>
            </w:r>
            <w:proofErr w:type="spellEnd"/>
            <w:r w:rsidRPr="001803BB">
              <w:rPr>
                <w:spacing w:val="-2"/>
              </w:rPr>
              <w:t>,</w:t>
            </w:r>
            <w:r w:rsidRPr="001803BB">
              <w:rPr>
                <w:spacing w:val="27"/>
              </w:rPr>
              <w:t xml:space="preserve"> </w:t>
            </w:r>
            <w:proofErr w:type="spellStart"/>
            <w:r w:rsidRPr="001803BB">
              <w:rPr>
                <w:spacing w:val="-2"/>
              </w:rPr>
              <w:t>Kebenaran</w:t>
            </w:r>
            <w:proofErr w:type="spellEnd"/>
            <w:r w:rsidRPr="001803BB">
              <w:t xml:space="preserve"> </w:t>
            </w:r>
            <w:proofErr w:type="spellStart"/>
            <w:r w:rsidRPr="001803BB">
              <w:rPr>
                <w:spacing w:val="-1"/>
              </w:rPr>
              <w:t>analisis</w:t>
            </w:r>
            <w:proofErr w:type="spellEnd"/>
          </w:p>
        </w:tc>
        <w:tc>
          <w:tcPr>
            <w:tcW w:w="1559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r w:rsidRPr="001803BB">
              <w:rPr>
                <w:b/>
                <w:spacing w:val="-1"/>
              </w:rPr>
              <w:t>20%</w:t>
            </w:r>
          </w:p>
        </w:tc>
      </w:tr>
      <w:tr w:rsidR="00B421B2" w:rsidRPr="001803BB" w:rsidTr="000E4B1B">
        <w:trPr>
          <w:trHeight w:hRule="exact" w:val="988"/>
        </w:trPr>
        <w:tc>
          <w:tcPr>
            <w:tcW w:w="1242" w:type="dxa"/>
          </w:tcPr>
          <w:p w:rsidR="00B421B2" w:rsidRPr="001803BB" w:rsidRDefault="00B421B2" w:rsidP="000E4B1B">
            <w:pPr>
              <w:pStyle w:val="TableParagraph"/>
            </w:pPr>
          </w:p>
          <w:p w:rsidR="00B421B2" w:rsidRPr="001803BB" w:rsidRDefault="00B421B2" w:rsidP="000E4B1B">
            <w:pPr>
              <w:pStyle w:val="TableParagraph"/>
              <w:rPr>
                <w:rFonts w:eastAsia="Calibri"/>
                <w:lang w:val="id-ID"/>
              </w:rPr>
            </w:pPr>
            <w:r>
              <w:rPr>
                <w:rFonts w:eastAsia="Calibri"/>
                <w:lang w:val="id-ID"/>
              </w:rPr>
              <w:t>12</w:t>
            </w:r>
          </w:p>
        </w:tc>
        <w:tc>
          <w:tcPr>
            <w:tcW w:w="2410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proofErr w:type="spellStart"/>
            <w:r w:rsidRPr="001803BB">
              <w:rPr>
                <w:spacing w:val="-1"/>
              </w:rPr>
              <w:t>Mampu</w:t>
            </w:r>
            <w:proofErr w:type="spellEnd"/>
            <w:r w:rsidRPr="001803BB">
              <w:rPr>
                <w:spacing w:val="21"/>
              </w:rPr>
              <w:t xml:space="preserve"> </w:t>
            </w:r>
            <w:proofErr w:type="spellStart"/>
            <w:r w:rsidRPr="001803BB">
              <w:rPr>
                <w:spacing w:val="-1"/>
              </w:rPr>
              <w:t>menganalisis</w:t>
            </w:r>
            <w:proofErr w:type="spellEnd"/>
            <w:r w:rsidRPr="001803BB">
              <w:rPr>
                <w:spacing w:val="2"/>
              </w:rPr>
              <w:t xml:space="preserve"> </w:t>
            </w:r>
            <w:proofErr w:type="spellStart"/>
            <w:r w:rsidRPr="001803BB">
              <w:rPr>
                <w:spacing w:val="-1"/>
              </w:rPr>
              <w:t>dan</w:t>
            </w:r>
            <w:proofErr w:type="spellEnd"/>
            <w:r w:rsidRPr="001803BB">
              <w:rPr>
                <w:spacing w:val="23"/>
              </w:rPr>
              <w:t xml:space="preserve"> </w:t>
            </w:r>
            <w:proofErr w:type="spellStart"/>
            <w:r w:rsidRPr="001803BB">
              <w:rPr>
                <w:spacing w:val="-2"/>
              </w:rPr>
              <w:t>berkomunikasi</w:t>
            </w:r>
            <w:proofErr w:type="spellEnd"/>
          </w:p>
        </w:tc>
        <w:tc>
          <w:tcPr>
            <w:tcW w:w="2126" w:type="dxa"/>
          </w:tcPr>
          <w:p w:rsidR="00B421B2" w:rsidRPr="00E56E43" w:rsidRDefault="00B421B2" w:rsidP="000E4B1B">
            <w:pPr>
              <w:pStyle w:val="TableParagrap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c.Bantuan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aktivitas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sehari-hari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activity daily-ADL </w:t>
            </w:r>
            <w:proofErr w:type="spellStart"/>
            <w:r>
              <w:rPr>
                <w:rFonts w:cs="Calibri"/>
                <w:sz w:val="18"/>
                <w:szCs w:val="18"/>
              </w:rPr>
              <w:t>pada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         </w:t>
            </w:r>
            <w:proofErr w:type="spellStart"/>
            <w:r>
              <w:rPr>
                <w:rFonts w:cs="Calibri"/>
                <w:sz w:val="18"/>
                <w:szCs w:val="18"/>
              </w:rPr>
              <w:t>kelompok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Lansia</w:t>
            </w:r>
            <w:proofErr w:type="spellEnd"/>
          </w:p>
        </w:tc>
        <w:tc>
          <w:tcPr>
            <w:tcW w:w="1418" w:type="dxa"/>
          </w:tcPr>
          <w:p w:rsidR="00B421B2" w:rsidRPr="001803BB" w:rsidRDefault="00B421B2" w:rsidP="000E4B1B">
            <w:pPr>
              <w:pStyle w:val="TableParagraph"/>
            </w:pPr>
            <w:proofErr w:type="spellStart"/>
            <w:r w:rsidRPr="001803BB">
              <w:rPr>
                <w:spacing w:val="-2"/>
              </w:rPr>
              <w:t>ceramah</w:t>
            </w:r>
            <w:proofErr w:type="spellEnd"/>
            <w:r w:rsidRPr="001803BB">
              <w:rPr>
                <w:spacing w:val="-2"/>
              </w:rPr>
              <w:t>/</w:t>
            </w:r>
            <w:proofErr w:type="spellStart"/>
            <w:r w:rsidRPr="001803BB">
              <w:rPr>
                <w:spacing w:val="-2"/>
              </w:rPr>
              <w:t>praktikum</w:t>
            </w:r>
            <w:proofErr w:type="spellEnd"/>
          </w:p>
        </w:tc>
        <w:tc>
          <w:tcPr>
            <w:tcW w:w="1134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r w:rsidRPr="001803BB">
              <w:rPr>
                <w:rFonts w:eastAsia="Calibri"/>
                <w:spacing w:val="-1"/>
                <w:lang w:val="id-ID"/>
              </w:rPr>
              <w:t>2</w:t>
            </w:r>
            <w:r w:rsidRPr="001803BB">
              <w:rPr>
                <w:rFonts w:eastAsia="Calibri"/>
                <w:spacing w:val="-1"/>
              </w:rPr>
              <w:t>X3X50’</w:t>
            </w:r>
          </w:p>
        </w:tc>
        <w:tc>
          <w:tcPr>
            <w:tcW w:w="2268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proofErr w:type="spellStart"/>
            <w:r w:rsidRPr="001803BB">
              <w:rPr>
                <w:spacing w:val="-2"/>
              </w:rPr>
              <w:t>praktek</w:t>
            </w:r>
            <w:proofErr w:type="spellEnd"/>
            <w:r w:rsidRPr="001803BB">
              <w:rPr>
                <w:spacing w:val="1"/>
              </w:rPr>
              <w:t xml:space="preserve"> </w:t>
            </w:r>
            <w:proofErr w:type="spellStart"/>
            <w:r w:rsidRPr="001803BB">
              <w:rPr>
                <w:spacing w:val="-1"/>
              </w:rPr>
              <w:t>dan</w:t>
            </w:r>
            <w:proofErr w:type="spellEnd"/>
            <w:r w:rsidRPr="001803BB">
              <w:rPr>
                <w:spacing w:val="23"/>
              </w:rPr>
              <w:t xml:space="preserve"> </w:t>
            </w:r>
            <w:proofErr w:type="spellStart"/>
            <w:r w:rsidRPr="001803BB">
              <w:rPr>
                <w:spacing w:val="-2"/>
              </w:rPr>
              <w:t>wawancara</w:t>
            </w:r>
            <w:proofErr w:type="spellEnd"/>
          </w:p>
        </w:tc>
        <w:tc>
          <w:tcPr>
            <w:tcW w:w="2268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proofErr w:type="spellStart"/>
            <w:r w:rsidRPr="001803BB">
              <w:rPr>
                <w:spacing w:val="-2"/>
              </w:rPr>
              <w:t>Ketajaman</w:t>
            </w:r>
            <w:proofErr w:type="spellEnd"/>
            <w:r w:rsidRPr="001803BB">
              <w:t xml:space="preserve"> </w:t>
            </w:r>
            <w:proofErr w:type="spellStart"/>
            <w:r w:rsidRPr="001803BB">
              <w:rPr>
                <w:spacing w:val="-1"/>
              </w:rPr>
              <w:t>dan</w:t>
            </w:r>
            <w:proofErr w:type="spellEnd"/>
            <w:r w:rsidRPr="001803BB">
              <w:rPr>
                <w:spacing w:val="27"/>
              </w:rPr>
              <w:t xml:space="preserve"> </w:t>
            </w:r>
            <w:proofErr w:type="spellStart"/>
            <w:r w:rsidRPr="001803BB">
              <w:rPr>
                <w:spacing w:val="-2"/>
              </w:rPr>
              <w:t>kelengkapan</w:t>
            </w:r>
            <w:proofErr w:type="spellEnd"/>
            <w:r w:rsidRPr="001803BB">
              <w:rPr>
                <w:spacing w:val="22"/>
              </w:rPr>
              <w:t xml:space="preserve"> </w:t>
            </w:r>
            <w:proofErr w:type="spellStart"/>
            <w:r w:rsidRPr="001803BB">
              <w:rPr>
                <w:spacing w:val="-1"/>
              </w:rPr>
              <w:t>analisis</w:t>
            </w:r>
            <w:proofErr w:type="spellEnd"/>
            <w:r w:rsidRPr="001803BB">
              <w:rPr>
                <w:spacing w:val="-1"/>
              </w:rPr>
              <w:t>,</w:t>
            </w:r>
            <w:r w:rsidRPr="001803BB">
              <w:rPr>
                <w:spacing w:val="28"/>
              </w:rPr>
              <w:t xml:space="preserve"> </w:t>
            </w:r>
            <w:proofErr w:type="spellStart"/>
            <w:r w:rsidRPr="001803BB">
              <w:rPr>
                <w:spacing w:val="-3"/>
              </w:rPr>
              <w:t>kelancaran</w:t>
            </w:r>
            <w:proofErr w:type="spellEnd"/>
            <w:r w:rsidRPr="001803BB">
              <w:rPr>
                <w:spacing w:val="30"/>
              </w:rPr>
              <w:t xml:space="preserve"> </w:t>
            </w:r>
            <w:proofErr w:type="spellStart"/>
            <w:r w:rsidRPr="001803BB">
              <w:rPr>
                <w:spacing w:val="-3"/>
              </w:rPr>
              <w:t>komunikasi</w:t>
            </w:r>
            <w:proofErr w:type="spellEnd"/>
          </w:p>
        </w:tc>
        <w:tc>
          <w:tcPr>
            <w:tcW w:w="1559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r w:rsidRPr="001803BB">
              <w:rPr>
                <w:b/>
                <w:spacing w:val="-1"/>
                <w:lang w:val="id-ID"/>
              </w:rPr>
              <w:t>2</w:t>
            </w:r>
            <w:r w:rsidRPr="001803BB">
              <w:rPr>
                <w:b/>
                <w:spacing w:val="-1"/>
              </w:rPr>
              <w:t>0%</w:t>
            </w:r>
          </w:p>
        </w:tc>
      </w:tr>
      <w:tr w:rsidR="00B421B2" w:rsidRPr="001803BB" w:rsidTr="000E4B1B">
        <w:trPr>
          <w:trHeight w:hRule="exact" w:val="1144"/>
        </w:trPr>
        <w:tc>
          <w:tcPr>
            <w:tcW w:w="1242" w:type="dxa"/>
          </w:tcPr>
          <w:p w:rsidR="00B421B2" w:rsidRPr="001803BB" w:rsidRDefault="00B421B2" w:rsidP="000E4B1B">
            <w:pPr>
              <w:pStyle w:val="TableParagraph"/>
            </w:pPr>
            <w:r>
              <w:t>13</w:t>
            </w:r>
          </w:p>
        </w:tc>
        <w:tc>
          <w:tcPr>
            <w:tcW w:w="2410" w:type="dxa"/>
          </w:tcPr>
          <w:p w:rsidR="00B421B2" w:rsidRPr="001803BB" w:rsidRDefault="00B421B2" w:rsidP="000E4B1B">
            <w:pPr>
              <w:pStyle w:val="TableParagraph"/>
              <w:rPr>
                <w:spacing w:val="-1"/>
              </w:rPr>
            </w:pPr>
            <w:proofErr w:type="spellStart"/>
            <w:r w:rsidRPr="001803BB">
              <w:rPr>
                <w:spacing w:val="-1"/>
              </w:rPr>
              <w:t>Mampu</w:t>
            </w:r>
            <w:proofErr w:type="spellEnd"/>
            <w:r w:rsidRPr="001803BB">
              <w:rPr>
                <w:spacing w:val="21"/>
              </w:rPr>
              <w:t xml:space="preserve"> </w:t>
            </w:r>
            <w:proofErr w:type="spellStart"/>
            <w:r w:rsidRPr="001803BB">
              <w:rPr>
                <w:spacing w:val="-1"/>
              </w:rPr>
              <w:t>mengidentifikasi</w:t>
            </w:r>
            <w:proofErr w:type="spellEnd"/>
          </w:p>
        </w:tc>
        <w:tc>
          <w:tcPr>
            <w:tcW w:w="2126" w:type="dxa"/>
          </w:tcPr>
          <w:p w:rsidR="00B421B2" w:rsidRPr="00E56E43" w:rsidRDefault="00B421B2" w:rsidP="000E4B1B">
            <w:pPr>
              <w:pStyle w:val="TableParagraph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Senam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lansia</w:t>
            </w:r>
            <w:proofErr w:type="spellEnd"/>
          </w:p>
        </w:tc>
        <w:tc>
          <w:tcPr>
            <w:tcW w:w="1418" w:type="dxa"/>
          </w:tcPr>
          <w:p w:rsidR="00B421B2" w:rsidRPr="001803BB" w:rsidRDefault="00B421B2" w:rsidP="000E4B1B">
            <w:pPr>
              <w:pStyle w:val="TableParagraph"/>
            </w:pPr>
            <w:proofErr w:type="spellStart"/>
            <w:r w:rsidRPr="001803BB">
              <w:rPr>
                <w:spacing w:val="-2"/>
              </w:rPr>
              <w:t>ceramah</w:t>
            </w:r>
            <w:proofErr w:type="spellEnd"/>
            <w:r w:rsidRPr="001803BB">
              <w:rPr>
                <w:spacing w:val="-2"/>
              </w:rPr>
              <w:t>/</w:t>
            </w:r>
            <w:proofErr w:type="spellStart"/>
            <w:r w:rsidRPr="001803BB">
              <w:rPr>
                <w:spacing w:val="-2"/>
              </w:rPr>
              <w:t>praktikum</w:t>
            </w:r>
            <w:proofErr w:type="spellEnd"/>
          </w:p>
        </w:tc>
        <w:tc>
          <w:tcPr>
            <w:tcW w:w="1134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  <w:spacing w:val="-1"/>
                <w:lang w:val="id-ID"/>
              </w:rPr>
              <w:t>1</w:t>
            </w:r>
            <w:r w:rsidRPr="001803BB">
              <w:rPr>
                <w:rFonts w:eastAsia="Calibri"/>
                <w:spacing w:val="-1"/>
              </w:rPr>
              <w:t>X3X50’</w:t>
            </w:r>
          </w:p>
        </w:tc>
        <w:tc>
          <w:tcPr>
            <w:tcW w:w="2268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proofErr w:type="spellStart"/>
            <w:r w:rsidRPr="001803BB">
              <w:rPr>
                <w:spacing w:val="-2"/>
              </w:rPr>
              <w:t>praktek</w:t>
            </w:r>
            <w:proofErr w:type="spellEnd"/>
            <w:r w:rsidRPr="001803BB">
              <w:rPr>
                <w:spacing w:val="1"/>
              </w:rPr>
              <w:t xml:space="preserve"> </w:t>
            </w:r>
            <w:proofErr w:type="spellStart"/>
            <w:r w:rsidRPr="001803BB">
              <w:rPr>
                <w:spacing w:val="-1"/>
              </w:rPr>
              <w:t>dan</w:t>
            </w:r>
            <w:proofErr w:type="spellEnd"/>
            <w:r w:rsidRPr="001803BB">
              <w:rPr>
                <w:spacing w:val="23"/>
              </w:rPr>
              <w:t xml:space="preserve"> </w:t>
            </w:r>
            <w:proofErr w:type="spellStart"/>
            <w:r w:rsidRPr="001803BB">
              <w:rPr>
                <w:spacing w:val="-2"/>
              </w:rPr>
              <w:t>wawancara</w:t>
            </w:r>
            <w:proofErr w:type="spellEnd"/>
          </w:p>
        </w:tc>
        <w:tc>
          <w:tcPr>
            <w:tcW w:w="2268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proofErr w:type="spellStart"/>
            <w:r w:rsidRPr="001803BB">
              <w:rPr>
                <w:spacing w:val="-2"/>
              </w:rPr>
              <w:t>Ketajaman</w:t>
            </w:r>
            <w:proofErr w:type="spellEnd"/>
            <w:r w:rsidRPr="001803BB">
              <w:t xml:space="preserve"> </w:t>
            </w:r>
            <w:proofErr w:type="spellStart"/>
            <w:r w:rsidRPr="001803BB">
              <w:rPr>
                <w:spacing w:val="-1"/>
              </w:rPr>
              <w:t>dan</w:t>
            </w:r>
            <w:proofErr w:type="spellEnd"/>
            <w:r w:rsidRPr="001803BB">
              <w:rPr>
                <w:spacing w:val="27"/>
              </w:rPr>
              <w:t xml:space="preserve"> </w:t>
            </w:r>
            <w:proofErr w:type="spellStart"/>
            <w:r w:rsidRPr="001803BB">
              <w:rPr>
                <w:spacing w:val="-2"/>
              </w:rPr>
              <w:t>kelengkapan</w:t>
            </w:r>
            <w:proofErr w:type="spellEnd"/>
            <w:r w:rsidRPr="001803BB">
              <w:rPr>
                <w:spacing w:val="22"/>
              </w:rPr>
              <w:t xml:space="preserve"> </w:t>
            </w:r>
            <w:proofErr w:type="spellStart"/>
            <w:r w:rsidRPr="001803BB">
              <w:rPr>
                <w:spacing w:val="-1"/>
              </w:rPr>
              <w:t>analisis</w:t>
            </w:r>
            <w:proofErr w:type="spellEnd"/>
            <w:r w:rsidRPr="001803BB">
              <w:rPr>
                <w:spacing w:val="-1"/>
              </w:rPr>
              <w:t>,</w:t>
            </w:r>
            <w:r w:rsidRPr="001803BB">
              <w:rPr>
                <w:spacing w:val="28"/>
              </w:rPr>
              <w:t xml:space="preserve"> </w:t>
            </w:r>
            <w:proofErr w:type="spellStart"/>
            <w:r w:rsidRPr="001803BB">
              <w:rPr>
                <w:spacing w:val="-3"/>
              </w:rPr>
              <w:t>kelancaran</w:t>
            </w:r>
            <w:proofErr w:type="spellEnd"/>
            <w:r w:rsidRPr="001803BB">
              <w:rPr>
                <w:spacing w:val="30"/>
              </w:rPr>
              <w:t xml:space="preserve"> </w:t>
            </w:r>
            <w:proofErr w:type="spellStart"/>
            <w:r w:rsidRPr="001803BB">
              <w:rPr>
                <w:spacing w:val="-3"/>
              </w:rPr>
              <w:t>komunikasi</w:t>
            </w:r>
            <w:proofErr w:type="spellEnd"/>
          </w:p>
        </w:tc>
        <w:tc>
          <w:tcPr>
            <w:tcW w:w="1559" w:type="dxa"/>
          </w:tcPr>
          <w:p w:rsidR="00B421B2" w:rsidRPr="001803BB" w:rsidRDefault="00B421B2" w:rsidP="000E4B1B">
            <w:pPr>
              <w:pStyle w:val="TableParagraph"/>
              <w:rPr>
                <w:b/>
                <w:spacing w:val="-1"/>
                <w:lang w:val="id-ID"/>
              </w:rPr>
            </w:pPr>
            <w:r w:rsidRPr="001803BB">
              <w:rPr>
                <w:b/>
                <w:spacing w:val="-1"/>
                <w:lang w:val="id-ID"/>
              </w:rPr>
              <w:t>10%</w:t>
            </w:r>
          </w:p>
        </w:tc>
      </w:tr>
      <w:tr w:rsidR="00B421B2" w:rsidRPr="001803BB" w:rsidTr="000E4B1B">
        <w:trPr>
          <w:trHeight w:hRule="exact" w:val="1145"/>
        </w:trPr>
        <w:tc>
          <w:tcPr>
            <w:tcW w:w="1242" w:type="dxa"/>
          </w:tcPr>
          <w:p w:rsidR="00B421B2" w:rsidRPr="001803BB" w:rsidRDefault="00B421B2" w:rsidP="000E4B1B">
            <w:pPr>
              <w:pStyle w:val="TableParagraph"/>
            </w:pPr>
            <w:r>
              <w:t>14</w:t>
            </w:r>
          </w:p>
        </w:tc>
        <w:tc>
          <w:tcPr>
            <w:tcW w:w="2410" w:type="dxa"/>
          </w:tcPr>
          <w:p w:rsidR="00B421B2" w:rsidRPr="001803BB" w:rsidRDefault="00B421B2" w:rsidP="000E4B1B">
            <w:pPr>
              <w:pStyle w:val="TableParagraph"/>
              <w:rPr>
                <w:spacing w:val="-1"/>
              </w:rPr>
            </w:pPr>
            <w:proofErr w:type="spellStart"/>
            <w:r w:rsidRPr="001803BB">
              <w:rPr>
                <w:spacing w:val="-1"/>
              </w:rPr>
              <w:t>Mampu</w:t>
            </w:r>
            <w:proofErr w:type="spellEnd"/>
            <w:r w:rsidRPr="001803BB">
              <w:rPr>
                <w:spacing w:val="21"/>
              </w:rPr>
              <w:t xml:space="preserve"> </w:t>
            </w:r>
            <w:proofErr w:type="spellStart"/>
            <w:r w:rsidRPr="001803BB">
              <w:rPr>
                <w:spacing w:val="-2"/>
              </w:rPr>
              <w:t>mengidentifikasi</w:t>
            </w:r>
            <w:proofErr w:type="spellEnd"/>
            <w:r w:rsidRPr="001803BB">
              <w:rPr>
                <w:spacing w:val="29"/>
              </w:rPr>
              <w:t xml:space="preserve"> </w:t>
            </w:r>
            <w:proofErr w:type="spellStart"/>
            <w:r w:rsidRPr="001803BB">
              <w:rPr>
                <w:spacing w:val="-1"/>
              </w:rPr>
              <w:t>dan</w:t>
            </w:r>
            <w:proofErr w:type="spellEnd"/>
            <w:r w:rsidRPr="001803BB">
              <w:t xml:space="preserve"> </w:t>
            </w:r>
            <w:proofErr w:type="spellStart"/>
            <w:r w:rsidRPr="001803BB">
              <w:rPr>
                <w:spacing w:val="-2"/>
              </w:rPr>
              <w:t>bekerja</w:t>
            </w:r>
            <w:proofErr w:type="spellEnd"/>
            <w:r w:rsidRPr="001803BB">
              <w:rPr>
                <w:spacing w:val="3"/>
              </w:rPr>
              <w:t xml:space="preserve"> </w:t>
            </w:r>
            <w:proofErr w:type="spellStart"/>
            <w:r w:rsidRPr="001803BB">
              <w:rPr>
                <w:spacing w:val="-1"/>
              </w:rPr>
              <w:t>sama</w:t>
            </w:r>
            <w:proofErr w:type="spellEnd"/>
          </w:p>
        </w:tc>
        <w:tc>
          <w:tcPr>
            <w:tcW w:w="2126" w:type="dxa"/>
          </w:tcPr>
          <w:p w:rsidR="00B421B2" w:rsidRPr="00E56E43" w:rsidRDefault="00B421B2" w:rsidP="000E4B1B">
            <w:pPr>
              <w:pStyle w:val="TableParagraph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Evaluasi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asuhan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keperawatan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pada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kelompok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khusus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gerontik</w:t>
            </w:r>
            <w:proofErr w:type="spellEnd"/>
          </w:p>
        </w:tc>
        <w:tc>
          <w:tcPr>
            <w:tcW w:w="1418" w:type="dxa"/>
          </w:tcPr>
          <w:p w:rsidR="00B421B2" w:rsidRPr="001803BB" w:rsidRDefault="00B421B2" w:rsidP="000E4B1B">
            <w:pPr>
              <w:pStyle w:val="TableParagraph"/>
            </w:pPr>
            <w:proofErr w:type="spellStart"/>
            <w:r w:rsidRPr="001803BB">
              <w:rPr>
                <w:spacing w:val="-2"/>
              </w:rPr>
              <w:t>ceramah</w:t>
            </w:r>
            <w:proofErr w:type="spellEnd"/>
            <w:r w:rsidRPr="001803BB">
              <w:rPr>
                <w:spacing w:val="-2"/>
              </w:rPr>
              <w:t>/</w:t>
            </w:r>
            <w:proofErr w:type="spellStart"/>
            <w:r w:rsidRPr="001803BB">
              <w:rPr>
                <w:spacing w:val="-2"/>
              </w:rPr>
              <w:t>praktikum</w:t>
            </w:r>
            <w:proofErr w:type="spellEnd"/>
          </w:p>
        </w:tc>
        <w:tc>
          <w:tcPr>
            <w:tcW w:w="1134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  <w:spacing w:val="-1"/>
                <w:lang w:val="id-ID"/>
              </w:rPr>
              <w:t>1</w:t>
            </w:r>
            <w:r w:rsidRPr="001803BB">
              <w:rPr>
                <w:rFonts w:eastAsia="Calibri"/>
                <w:spacing w:val="-1"/>
              </w:rPr>
              <w:t>X3X50’</w:t>
            </w:r>
          </w:p>
        </w:tc>
        <w:tc>
          <w:tcPr>
            <w:tcW w:w="2268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proofErr w:type="spellStart"/>
            <w:r w:rsidRPr="001803BB">
              <w:rPr>
                <w:spacing w:val="-2"/>
              </w:rPr>
              <w:t>praktek</w:t>
            </w:r>
            <w:proofErr w:type="spellEnd"/>
            <w:r w:rsidRPr="001803BB">
              <w:rPr>
                <w:spacing w:val="1"/>
              </w:rPr>
              <w:t xml:space="preserve"> </w:t>
            </w:r>
            <w:proofErr w:type="spellStart"/>
            <w:r w:rsidRPr="001803BB">
              <w:rPr>
                <w:spacing w:val="-1"/>
              </w:rPr>
              <w:t>dan</w:t>
            </w:r>
            <w:proofErr w:type="spellEnd"/>
            <w:r w:rsidRPr="001803BB">
              <w:rPr>
                <w:spacing w:val="23"/>
              </w:rPr>
              <w:t xml:space="preserve"> </w:t>
            </w:r>
            <w:proofErr w:type="spellStart"/>
            <w:r w:rsidRPr="001803BB">
              <w:rPr>
                <w:spacing w:val="-2"/>
              </w:rPr>
              <w:t>wawancara</w:t>
            </w:r>
            <w:proofErr w:type="spellEnd"/>
          </w:p>
        </w:tc>
        <w:tc>
          <w:tcPr>
            <w:tcW w:w="2268" w:type="dxa"/>
          </w:tcPr>
          <w:p w:rsidR="00B421B2" w:rsidRPr="001803BB" w:rsidRDefault="00B421B2" w:rsidP="000E4B1B">
            <w:pPr>
              <w:pStyle w:val="TableParagraph"/>
              <w:rPr>
                <w:rFonts w:eastAsia="Calibri"/>
              </w:rPr>
            </w:pPr>
            <w:proofErr w:type="spellStart"/>
            <w:r w:rsidRPr="001803BB">
              <w:rPr>
                <w:spacing w:val="-2"/>
              </w:rPr>
              <w:t>Ketajaman</w:t>
            </w:r>
            <w:proofErr w:type="spellEnd"/>
            <w:r w:rsidRPr="001803BB">
              <w:t xml:space="preserve"> </w:t>
            </w:r>
            <w:proofErr w:type="spellStart"/>
            <w:r w:rsidRPr="001803BB">
              <w:rPr>
                <w:spacing w:val="-1"/>
              </w:rPr>
              <w:t>dan</w:t>
            </w:r>
            <w:proofErr w:type="spellEnd"/>
            <w:r w:rsidRPr="001803BB">
              <w:rPr>
                <w:spacing w:val="27"/>
              </w:rPr>
              <w:t xml:space="preserve"> </w:t>
            </w:r>
            <w:proofErr w:type="spellStart"/>
            <w:r w:rsidRPr="001803BB">
              <w:rPr>
                <w:spacing w:val="-2"/>
              </w:rPr>
              <w:t>kelengkapan</w:t>
            </w:r>
            <w:proofErr w:type="spellEnd"/>
            <w:r w:rsidRPr="001803BB">
              <w:rPr>
                <w:spacing w:val="22"/>
              </w:rPr>
              <w:t xml:space="preserve"> </w:t>
            </w:r>
            <w:proofErr w:type="spellStart"/>
            <w:r w:rsidRPr="001803BB">
              <w:rPr>
                <w:spacing w:val="-1"/>
              </w:rPr>
              <w:t>analisis</w:t>
            </w:r>
            <w:proofErr w:type="spellEnd"/>
            <w:r w:rsidRPr="001803BB">
              <w:rPr>
                <w:spacing w:val="-1"/>
              </w:rPr>
              <w:t>,</w:t>
            </w:r>
            <w:r w:rsidRPr="001803BB">
              <w:rPr>
                <w:spacing w:val="28"/>
              </w:rPr>
              <w:t xml:space="preserve"> </w:t>
            </w:r>
            <w:proofErr w:type="spellStart"/>
            <w:r w:rsidRPr="001803BB">
              <w:rPr>
                <w:spacing w:val="-3"/>
              </w:rPr>
              <w:t>kelancaran</w:t>
            </w:r>
            <w:proofErr w:type="spellEnd"/>
            <w:r w:rsidRPr="001803BB">
              <w:rPr>
                <w:spacing w:val="30"/>
              </w:rPr>
              <w:t xml:space="preserve"> </w:t>
            </w:r>
            <w:proofErr w:type="spellStart"/>
            <w:r w:rsidRPr="001803BB">
              <w:rPr>
                <w:spacing w:val="-3"/>
              </w:rPr>
              <w:t>komunikasi</w:t>
            </w:r>
            <w:proofErr w:type="spellEnd"/>
          </w:p>
        </w:tc>
        <w:tc>
          <w:tcPr>
            <w:tcW w:w="1559" w:type="dxa"/>
          </w:tcPr>
          <w:p w:rsidR="00B421B2" w:rsidRPr="001803BB" w:rsidRDefault="00B421B2" w:rsidP="000E4B1B">
            <w:pPr>
              <w:pStyle w:val="TableParagraph"/>
              <w:rPr>
                <w:b/>
                <w:spacing w:val="-1"/>
                <w:lang w:val="id-ID"/>
              </w:rPr>
            </w:pPr>
          </w:p>
        </w:tc>
      </w:tr>
    </w:tbl>
    <w:p w:rsidR="00B421B2" w:rsidRPr="001803BB" w:rsidRDefault="00B421B2" w:rsidP="00B421B2">
      <w:pPr>
        <w:pStyle w:val="TableParagraph"/>
      </w:pPr>
    </w:p>
    <w:p w:rsidR="00B421B2" w:rsidRPr="001803BB" w:rsidRDefault="00B421B2" w:rsidP="00B421B2">
      <w:pPr>
        <w:pStyle w:val="TableParagraph"/>
      </w:pPr>
      <w:r w:rsidRPr="001803BB">
        <w:tab/>
      </w:r>
      <w:r w:rsidRPr="001803B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PEKANABARU 8</w:t>
      </w:r>
      <w:r w:rsidRPr="001803BB">
        <w:tab/>
      </w:r>
      <w:r w:rsidR="0085578E">
        <w:rPr>
          <w:lang w:val="id-ID"/>
        </w:rPr>
        <w:t xml:space="preserve"> Mai 2017</w:t>
      </w:r>
      <w:r w:rsidRPr="001803BB">
        <w:tab/>
      </w:r>
      <w:r w:rsidRPr="001803BB">
        <w:tab/>
      </w:r>
      <w:r w:rsidRPr="001803BB">
        <w:tab/>
      </w:r>
      <w:r w:rsidRPr="001803BB">
        <w:tab/>
      </w:r>
      <w:r w:rsidRPr="001803BB">
        <w:tab/>
      </w:r>
      <w:r w:rsidRPr="001803BB">
        <w:tab/>
      </w:r>
      <w:r w:rsidRPr="001803B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ab/>
      </w:r>
      <w:r w:rsidRPr="001803BB">
        <w:t xml:space="preserve">DI RANCANG OLEH </w:t>
      </w:r>
      <w:r w:rsidRPr="001803BB">
        <w:tab/>
      </w:r>
      <w:r w:rsidRPr="001803BB">
        <w:tab/>
      </w:r>
      <w:r w:rsidRPr="001803BB">
        <w:tab/>
        <w:t>DI VERIFIKASI OLEH</w:t>
      </w:r>
    </w:p>
    <w:p w:rsidR="00B421B2" w:rsidRPr="001803BB" w:rsidRDefault="00B421B2" w:rsidP="00B421B2">
      <w:pPr>
        <w:pStyle w:val="TableParagraph"/>
      </w:pPr>
      <w:r w:rsidRPr="001803BB">
        <w:tab/>
      </w:r>
      <w:r w:rsidRPr="001803BB">
        <w:tab/>
      </w:r>
      <w:r w:rsidRPr="001803BB">
        <w:tab/>
      </w:r>
      <w:r w:rsidRPr="001803BB">
        <w:tab/>
      </w:r>
      <w:r w:rsidRPr="001803BB">
        <w:tab/>
      </w:r>
      <w:r w:rsidRPr="001803BB">
        <w:tab/>
      </w:r>
      <w:r w:rsidRPr="001803BB">
        <w:tab/>
      </w:r>
      <w:r w:rsidRPr="001803BB">
        <w:tab/>
      </w:r>
      <w:r w:rsidRPr="001803BB">
        <w:tab/>
      </w:r>
      <w:r w:rsidRPr="001803BB">
        <w:tab/>
        <w:t>DOSEN PENGAMPU</w:t>
      </w:r>
      <w:r w:rsidRPr="001803BB">
        <w:tab/>
      </w:r>
      <w:r w:rsidRPr="001803BB">
        <w:tab/>
      </w:r>
      <w:r w:rsidRPr="001803BB">
        <w:tab/>
        <w:t>GUGUS KENDALI MUTTU</w:t>
      </w:r>
    </w:p>
    <w:p w:rsidR="00B421B2" w:rsidRPr="001803BB" w:rsidRDefault="00B421B2" w:rsidP="00B421B2">
      <w:pPr>
        <w:pStyle w:val="TableParagraph"/>
      </w:pPr>
    </w:p>
    <w:p w:rsidR="00B421B2" w:rsidRPr="001803BB" w:rsidRDefault="00B421B2" w:rsidP="00B421B2">
      <w:pPr>
        <w:pStyle w:val="TableParagraph"/>
      </w:pPr>
      <w:r w:rsidRPr="001803BB">
        <w:tab/>
      </w:r>
      <w:r w:rsidRPr="001803BB">
        <w:tab/>
      </w:r>
      <w:r w:rsidRPr="001803BB">
        <w:tab/>
      </w:r>
      <w:r w:rsidRPr="001803BB">
        <w:tab/>
      </w:r>
      <w:r w:rsidRPr="001803BB">
        <w:tab/>
      </w:r>
      <w:r w:rsidRPr="001803BB">
        <w:tab/>
      </w:r>
      <w:r w:rsidRPr="001803BB">
        <w:tab/>
      </w:r>
      <w:r w:rsidRPr="001803BB">
        <w:tab/>
      </w:r>
      <w:r w:rsidRPr="001803BB">
        <w:tab/>
      </w:r>
      <w:r w:rsidRPr="001803BB">
        <w:tab/>
      </w:r>
      <w:r>
        <w:t>CHAIRIL.SKM.MK</w:t>
      </w:r>
    </w:p>
    <w:p w:rsidR="00B421B2" w:rsidRDefault="00B421B2" w:rsidP="00B421B2">
      <w:pPr>
        <w:pStyle w:val="TableParagraph"/>
        <w:rPr>
          <w:lang w:val="id-ID"/>
        </w:rPr>
      </w:pPr>
    </w:p>
    <w:p w:rsidR="0085578E" w:rsidRDefault="0085578E" w:rsidP="0085578E">
      <w:pPr>
        <w:pStyle w:val="BodyText"/>
        <w:spacing w:after="0"/>
        <w:ind w:left="175"/>
        <w:contextualSpacing/>
      </w:pPr>
      <w:r>
        <w:t>Kushariyadi</w:t>
      </w:r>
      <w:proofErr w:type="gramStart"/>
      <w:r>
        <w:t>,2010Asuhan</w:t>
      </w:r>
      <w:proofErr w:type="gramEnd"/>
      <w:r>
        <w:t xml:space="preserve"> </w:t>
      </w:r>
      <w:r>
        <w:rPr>
          <w:lang w:val="id-ID"/>
        </w:rPr>
        <w:t xml:space="preserve"> keperawtan </w:t>
      </w:r>
      <w:proofErr w:type="spellStart"/>
      <w:r>
        <w:t>lanjut</w:t>
      </w:r>
      <w:proofErr w:type="spellEnd"/>
      <w:r>
        <w:rPr>
          <w:lang w:val="id-ID"/>
        </w:rPr>
        <w:t xml:space="preserve"> </w:t>
      </w:r>
      <w:proofErr w:type="spellStart"/>
      <w:r>
        <w:t>usia,salembamedika</w:t>
      </w:r>
      <w:proofErr w:type="spellEnd"/>
    </w:p>
    <w:p w:rsidR="0085578E" w:rsidRDefault="0085578E" w:rsidP="0085578E">
      <w:pPr>
        <w:pStyle w:val="BodyText"/>
        <w:spacing w:after="0"/>
        <w:ind w:firstLine="175"/>
        <w:contextualSpacing/>
      </w:pPr>
      <w:r>
        <w:t xml:space="preserve">Ferry </w:t>
      </w:r>
      <w:proofErr w:type="gramStart"/>
      <w:r>
        <w:t>effendi ,2009</w:t>
      </w:r>
      <w:proofErr w:type="gramEnd"/>
      <w:r>
        <w:t xml:space="preserve"> </w:t>
      </w:r>
      <w:proofErr w:type="spellStart"/>
      <w:r>
        <w:t>Keperawatankesehatankomunitas,salemba</w:t>
      </w:r>
      <w:proofErr w:type="spellEnd"/>
      <w:r>
        <w:rPr>
          <w:lang w:val="id-ID"/>
        </w:rPr>
        <w:t xml:space="preserve"> </w:t>
      </w:r>
      <w:proofErr w:type="spellStart"/>
      <w:r>
        <w:t>medika</w:t>
      </w:r>
      <w:proofErr w:type="spellEnd"/>
    </w:p>
    <w:p w:rsidR="00B421B2" w:rsidRDefault="00B421B2" w:rsidP="00B421B2">
      <w:pPr>
        <w:pStyle w:val="TableParagraph"/>
        <w:rPr>
          <w:lang w:val="id-ID"/>
        </w:rPr>
      </w:pPr>
    </w:p>
    <w:p w:rsidR="00B421B2" w:rsidRDefault="00B421B2" w:rsidP="00B421B2">
      <w:pPr>
        <w:pStyle w:val="TableParagraph"/>
        <w:rPr>
          <w:lang w:val="id-ID"/>
        </w:rPr>
      </w:pPr>
    </w:p>
    <w:p w:rsidR="00B421B2" w:rsidRDefault="00B421B2" w:rsidP="00B421B2">
      <w:pPr>
        <w:pStyle w:val="TableParagraph"/>
        <w:rPr>
          <w:lang w:val="id-ID"/>
        </w:rPr>
      </w:pPr>
    </w:p>
    <w:p w:rsidR="00B421B2" w:rsidRDefault="00B421B2" w:rsidP="00B421B2">
      <w:pPr>
        <w:pStyle w:val="TableParagraph"/>
        <w:rPr>
          <w:lang w:val="id-ID"/>
        </w:rPr>
      </w:pPr>
    </w:p>
    <w:p w:rsidR="00B421B2" w:rsidRDefault="00B421B2" w:rsidP="00B421B2">
      <w:pPr>
        <w:pStyle w:val="TableParagraph"/>
        <w:rPr>
          <w:lang w:val="id-ID"/>
        </w:rPr>
      </w:pPr>
    </w:p>
    <w:p w:rsidR="00B421B2" w:rsidRDefault="00B421B2" w:rsidP="00B421B2">
      <w:pPr>
        <w:pStyle w:val="TableParagraph"/>
        <w:rPr>
          <w:lang w:val="id-ID"/>
        </w:rPr>
      </w:pPr>
    </w:p>
    <w:p w:rsidR="00B421B2" w:rsidRDefault="00B421B2" w:rsidP="00B421B2">
      <w:pPr>
        <w:pStyle w:val="TableParagraph"/>
        <w:rPr>
          <w:lang w:val="id-ID"/>
        </w:rPr>
      </w:pPr>
    </w:p>
    <w:p w:rsidR="00B421B2" w:rsidRDefault="00B421B2" w:rsidP="00B421B2">
      <w:pPr>
        <w:pStyle w:val="TableParagraph"/>
        <w:rPr>
          <w:rFonts w:ascii="Arial" w:hAnsi="Arial" w:cs="Arial"/>
          <w:sz w:val="28"/>
          <w:szCs w:val="28"/>
          <w:lang w:val="id-ID"/>
        </w:rPr>
      </w:pPr>
    </w:p>
    <w:p w:rsidR="00B421B2" w:rsidRDefault="00B421B2" w:rsidP="00B421B2">
      <w:pPr>
        <w:pStyle w:val="TableParagraph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360244</wp:posOffset>
            </wp:positionH>
            <wp:positionV relativeFrom="paragraph">
              <wp:posOffset>150618</wp:posOffset>
            </wp:positionV>
            <wp:extent cx="1113714" cy="955344"/>
            <wp:effectExtent l="19050" t="0" r="0" b="0"/>
            <wp:wrapNone/>
            <wp:docPr id="10" name="Picture 1" descr="E:\Go Bengkalis\logo-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o Bengkalis\logo-aaa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14" cy="95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tblpX="2660" w:tblpY="1"/>
        <w:tblOverlap w:val="never"/>
        <w:tblW w:w="0" w:type="auto"/>
        <w:tblLook w:val="04A0"/>
      </w:tblPr>
      <w:tblGrid>
        <w:gridCol w:w="10773"/>
      </w:tblGrid>
      <w:tr w:rsidR="00B421B2" w:rsidTr="000E4B1B">
        <w:trPr>
          <w:trHeight w:val="1011"/>
        </w:trPr>
        <w:tc>
          <w:tcPr>
            <w:tcW w:w="10773" w:type="dxa"/>
            <w:shd w:val="clear" w:color="auto" w:fill="FFC000"/>
          </w:tcPr>
          <w:p w:rsidR="00B421B2" w:rsidRPr="00DF6B74" w:rsidRDefault="00B421B2" w:rsidP="000E4B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t xml:space="preserve">Mata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   </w:t>
            </w:r>
            <w:r w:rsidRPr="006E0E72">
              <w:t>:</w:t>
            </w:r>
            <w:r w:rsidRPr="006E0E72">
              <w:rPr>
                <w:rFonts w:cs="Calibri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KEPERAWATAN GERONTIK</w:t>
            </w:r>
          </w:p>
          <w:p w:rsidR="00B421B2" w:rsidRPr="008B7765" w:rsidRDefault="00B421B2" w:rsidP="000E4B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d-ID" w:eastAsia="id-ID"/>
              </w:rPr>
              <w:pict>
                <v:rect id="_x0000_s1027" style="position:absolute;margin-left:411.85pt;margin-top:7.6pt;width:118.2pt;height:21.65pt;z-index:251663360">
                  <v:textbox>
                    <w:txbxContent>
                      <w:p w:rsidR="00B421B2" w:rsidRDefault="00B421B2" w:rsidP="00B421B2">
                        <w:r>
                          <w:t>Tugas Ke :1 dan 2</w:t>
                        </w:r>
                      </w:p>
                    </w:txbxContent>
                  </v:textbox>
                </v:rect>
              </w:pict>
            </w:r>
            <w:r>
              <w:t>SEMESTER</w:t>
            </w:r>
            <w:r>
              <w:rPr>
                <w:lang w:val="id-ID"/>
              </w:rPr>
              <w:t xml:space="preserve">       </w:t>
            </w:r>
            <w:r>
              <w:t>: VI</w:t>
            </w:r>
            <w:r>
              <w:rPr>
                <w:lang w:val="id-ID"/>
              </w:rPr>
              <w:t xml:space="preserve"> /sks 2</w:t>
            </w:r>
          </w:p>
          <w:p w:rsidR="00B421B2" w:rsidRDefault="00B421B2" w:rsidP="000E4B1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Minggu ke         : 1,2,3</w:t>
            </w:r>
          </w:p>
          <w:p w:rsidR="00B421B2" w:rsidRPr="008B7765" w:rsidRDefault="00B421B2" w:rsidP="000E4B1B">
            <w:pPr>
              <w:pStyle w:val="TableParagraph"/>
              <w:rPr>
                <w:lang w:val="id-ID"/>
              </w:rPr>
            </w:pPr>
            <w:r>
              <w:t>PENGAMPU</w:t>
            </w:r>
            <w:r>
              <w:rPr>
                <w:lang w:val="id-ID"/>
              </w:rPr>
              <w:t xml:space="preserve">    :</w:t>
            </w:r>
            <w:r>
              <w:t xml:space="preserve"> CHAIRIL,SKM,MK</w:t>
            </w:r>
          </w:p>
        </w:tc>
      </w:tr>
    </w:tbl>
    <w:p w:rsidR="00B421B2" w:rsidRDefault="00B421B2" w:rsidP="00B421B2">
      <w:pPr>
        <w:pStyle w:val="TableParagraph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br w:type="textWrapping" w:clear="all"/>
      </w:r>
    </w:p>
    <w:p w:rsidR="00B421B2" w:rsidRPr="00C04072" w:rsidRDefault="00B421B2" w:rsidP="00B421B2">
      <w:pPr>
        <w:pStyle w:val="TableParagraph"/>
        <w:rPr>
          <w:rFonts w:ascii="Arial" w:hAnsi="Arial" w:cs="Arial"/>
          <w:sz w:val="20"/>
          <w:szCs w:val="20"/>
          <w:lang w:val="id-ID"/>
        </w:rPr>
      </w:pPr>
    </w:p>
    <w:p w:rsidR="00B421B2" w:rsidRPr="00C04072" w:rsidRDefault="00B421B2" w:rsidP="00B421B2">
      <w:pPr>
        <w:pStyle w:val="Table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 w:rsidRPr="00C04072">
        <w:rPr>
          <w:rFonts w:ascii="Arial" w:hAnsi="Arial" w:cs="Arial"/>
          <w:spacing w:val="-2"/>
          <w:sz w:val="20"/>
          <w:szCs w:val="20"/>
        </w:rPr>
        <w:t>TUJUAN</w:t>
      </w:r>
      <w:r w:rsidRPr="00C04072">
        <w:rPr>
          <w:rFonts w:ascii="Arial" w:hAnsi="Arial" w:cs="Arial"/>
          <w:spacing w:val="4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-2"/>
          <w:sz w:val="20"/>
          <w:szCs w:val="20"/>
        </w:rPr>
        <w:t>TUGAS</w:t>
      </w:r>
      <w:r w:rsidRPr="00C04072">
        <w:rPr>
          <w:rFonts w:ascii="Arial" w:hAnsi="Arial" w:cs="Arial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11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 xml:space="preserve">: </w:t>
      </w:r>
      <w:r w:rsidRPr="00C04072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d-ID"/>
        </w:rPr>
        <w:t>M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enggali</w:t>
      </w:r>
      <w:proofErr w:type="spellEnd"/>
      <w:r w:rsidRPr="00C04072">
        <w:rPr>
          <w:rFonts w:ascii="Arial" w:hAnsi="Arial" w:cs="Arial"/>
          <w:spacing w:val="-1"/>
          <w:sz w:val="20"/>
          <w:szCs w:val="20"/>
        </w:rPr>
        <w:t>,</w:t>
      </w:r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dan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menginterpretasi</w:t>
      </w:r>
      <w:proofErr w:type="spellEnd"/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kan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makna</w:t>
      </w:r>
      <w:proofErr w:type="spellEnd"/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>konsep keperawatan usia lanjut</w:t>
      </w:r>
      <w:r w:rsidRPr="00C04072"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d-ID"/>
        </w:rPr>
        <w:t xml:space="preserve">dengan berbagai permasalah melalui pendekatan proses keperawatan </w:t>
      </w:r>
      <w:r w:rsidRPr="00C0407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04072">
        <w:rPr>
          <w:rFonts w:ascii="Arial" w:hAnsi="Arial" w:cs="Arial"/>
          <w:sz w:val="20"/>
          <w:szCs w:val="20"/>
        </w:rPr>
        <w:t>dan</w:t>
      </w:r>
      <w:proofErr w:type="spellEnd"/>
      <w:r w:rsidRPr="00C04072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mepresentasikan</w:t>
      </w:r>
      <w:proofErr w:type="spellEnd"/>
      <w:r w:rsidRPr="00C04072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pendapat</w:t>
      </w:r>
      <w:proofErr w:type="spellEnd"/>
      <w:r w:rsidRPr="00C04072">
        <w:rPr>
          <w:rFonts w:ascii="Arial" w:hAnsi="Arial" w:cs="Arial"/>
          <w:spacing w:val="79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secara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akademik</w:t>
      </w:r>
      <w:proofErr w:type="spellEnd"/>
    </w:p>
    <w:p w:rsidR="00B421B2" w:rsidRPr="00C04072" w:rsidRDefault="00B421B2" w:rsidP="00B421B2">
      <w:pPr>
        <w:pStyle w:val="Table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id-ID"/>
        </w:rPr>
      </w:pPr>
      <w:r w:rsidRPr="00C04072">
        <w:rPr>
          <w:rFonts w:ascii="Arial" w:hAnsi="Arial" w:cs="Arial"/>
          <w:spacing w:val="-3"/>
          <w:sz w:val="20"/>
          <w:szCs w:val="20"/>
        </w:rPr>
        <w:t>URAIAN</w:t>
      </w:r>
      <w:r w:rsidRPr="00C04072">
        <w:rPr>
          <w:rFonts w:ascii="Arial" w:hAnsi="Arial" w:cs="Arial"/>
          <w:spacing w:val="11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-2"/>
          <w:sz w:val="20"/>
          <w:szCs w:val="20"/>
        </w:rPr>
        <w:t>TUGAS</w:t>
      </w:r>
      <w:r w:rsidRPr="00C04072">
        <w:rPr>
          <w:rFonts w:ascii="Arial" w:hAnsi="Arial" w:cs="Arial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7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:</w:t>
      </w:r>
    </w:p>
    <w:p w:rsidR="00B421B2" w:rsidRPr="00C04072" w:rsidRDefault="00B421B2" w:rsidP="00B421B2">
      <w:pPr>
        <w:pStyle w:val="BodyText"/>
        <w:widowControl w:val="0"/>
        <w:numPr>
          <w:ilvl w:val="1"/>
          <w:numId w:val="2"/>
        </w:numPr>
        <w:tabs>
          <w:tab w:val="left" w:pos="971"/>
        </w:tabs>
        <w:spacing w:before="98" w:after="0" w:line="250" w:lineRule="auto"/>
        <w:ind w:right="857"/>
        <w:jc w:val="both"/>
        <w:rPr>
          <w:rFonts w:ascii="Arial" w:hAnsi="Arial" w:cs="Arial"/>
          <w:sz w:val="20"/>
          <w:szCs w:val="20"/>
        </w:rPr>
      </w:pPr>
      <w:proofErr w:type="spellStart"/>
      <w:r w:rsidRPr="00C04072">
        <w:rPr>
          <w:rFonts w:ascii="Arial" w:hAnsi="Arial" w:cs="Arial"/>
          <w:spacing w:val="-2"/>
          <w:sz w:val="20"/>
          <w:szCs w:val="20"/>
        </w:rPr>
        <w:t>Obyek</w:t>
      </w:r>
      <w:proofErr w:type="spellEnd"/>
      <w:r w:rsidRPr="00C04072">
        <w:rPr>
          <w:rFonts w:ascii="Arial" w:hAnsi="Arial" w:cs="Arial"/>
          <w:spacing w:val="6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garapan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 xml:space="preserve">: </w:t>
      </w:r>
      <w:r w:rsidRPr="00C04072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teori</w:t>
      </w:r>
      <w:proofErr w:type="spellEnd"/>
      <w:r w:rsidRPr="00C04072">
        <w:rPr>
          <w:rFonts w:ascii="Arial" w:hAnsi="Arial" w:cs="Arial"/>
          <w:spacing w:val="-1"/>
          <w:sz w:val="20"/>
          <w:szCs w:val="20"/>
        </w:rPr>
        <w:t>/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pandangan</w:t>
      </w:r>
      <w:proofErr w:type="spellEnd"/>
      <w:r w:rsidRPr="00C04072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tentang</w:t>
      </w:r>
      <w:proofErr w:type="spellEnd"/>
      <w:r w:rsidRPr="00C04072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makna</w:t>
      </w:r>
      <w:proofErr w:type="spellEnd"/>
      <w:r>
        <w:rPr>
          <w:rFonts w:ascii="Arial" w:hAnsi="Arial" w:cs="Arial"/>
          <w:spacing w:val="-5"/>
          <w:sz w:val="20"/>
          <w:szCs w:val="20"/>
          <w:lang w:val="id-ID"/>
        </w:rPr>
        <w:t xml:space="preserve">s konsep usia lanjut dengan berbagai permasalah dengan proses keperawatan lanjut usia di tinjau dari biofisiko sosial </w:t>
      </w:r>
    </w:p>
    <w:p w:rsidR="00B421B2" w:rsidRPr="00C04072" w:rsidRDefault="00B421B2" w:rsidP="00B421B2">
      <w:pPr>
        <w:pStyle w:val="BodyText"/>
        <w:widowControl w:val="0"/>
        <w:numPr>
          <w:ilvl w:val="1"/>
          <w:numId w:val="2"/>
        </w:numPr>
        <w:tabs>
          <w:tab w:val="left" w:pos="971"/>
        </w:tabs>
        <w:spacing w:before="98" w:after="0" w:line="250" w:lineRule="auto"/>
        <w:ind w:right="857"/>
        <w:jc w:val="both"/>
        <w:rPr>
          <w:rFonts w:ascii="Arial" w:hAnsi="Arial" w:cs="Arial"/>
          <w:sz w:val="20"/>
          <w:szCs w:val="20"/>
        </w:rPr>
      </w:pPr>
      <w:proofErr w:type="spellStart"/>
      <w:r w:rsidRPr="00C04072">
        <w:rPr>
          <w:rFonts w:ascii="Arial" w:hAnsi="Arial" w:cs="Arial"/>
          <w:sz w:val="20"/>
          <w:szCs w:val="20"/>
        </w:rPr>
        <w:t>Batasan</w:t>
      </w:r>
      <w:proofErr w:type="spellEnd"/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2"/>
          <w:sz w:val="20"/>
          <w:szCs w:val="20"/>
        </w:rPr>
        <w:t>obyek</w:t>
      </w:r>
      <w:proofErr w:type="spellEnd"/>
      <w:r w:rsidRPr="00C04072">
        <w:rPr>
          <w:rFonts w:ascii="Arial" w:hAnsi="Arial" w:cs="Arial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6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:</w:t>
      </w:r>
    </w:p>
    <w:p w:rsidR="00B421B2" w:rsidRPr="00C04072" w:rsidRDefault="00B421B2" w:rsidP="00B421B2">
      <w:pPr>
        <w:pStyle w:val="BodyText"/>
        <w:spacing w:line="250" w:lineRule="auto"/>
        <w:ind w:left="3022" w:right="121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proofErr w:type="gramStart"/>
      <w:r w:rsidRPr="00C04072">
        <w:rPr>
          <w:rFonts w:ascii="Arial" w:hAnsi="Arial" w:cs="Arial"/>
          <w:sz w:val="20"/>
          <w:szCs w:val="20"/>
        </w:rPr>
        <w:t>teori</w:t>
      </w:r>
      <w:proofErr w:type="spellEnd"/>
      <w:proofErr w:type="gramEnd"/>
      <w:r w:rsidRPr="00C04072">
        <w:rPr>
          <w:rFonts w:ascii="Arial" w:hAnsi="Arial" w:cs="Arial"/>
          <w:spacing w:val="-3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minimal</w:t>
      </w:r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bersumber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dari</w:t>
      </w:r>
      <w:proofErr w:type="spellEnd"/>
      <w:r w:rsidRPr="00C04072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tiga</w:t>
      </w:r>
      <w:proofErr w:type="spellEnd"/>
      <w:r w:rsidRPr="00C04072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referensi</w:t>
      </w:r>
      <w:proofErr w:type="spellEnd"/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  <w:lang w:val="id-ID"/>
        </w:rPr>
        <w:t>di tinjau dari</w:t>
      </w:r>
      <w:r>
        <w:rPr>
          <w:rFonts w:ascii="Arial" w:hAnsi="Arial" w:cs="Arial"/>
          <w:sz w:val="20"/>
          <w:szCs w:val="20"/>
          <w:lang w:val="id-ID"/>
        </w:rPr>
        <w:t xml:space="preserve"> asuhan keperawatan lanjut usia ilmu perilaku </w:t>
      </w:r>
      <w:r w:rsidRPr="00C04072">
        <w:rPr>
          <w:rFonts w:ascii="Arial" w:hAnsi="Arial" w:cs="Arial"/>
          <w:sz w:val="20"/>
          <w:szCs w:val="20"/>
          <w:lang w:val="id-ID"/>
        </w:rPr>
        <w:t xml:space="preserve"> dan perubahan –perubahan yang </w:t>
      </w:r>
      <w:r>
        <w:rPr>
          <w:rFonts w:ascii="Arial" w:hAnsi="Arial" w:cs="Arial"/>
          <w:sz w:val="20"/>
          <w:szCs w:val="20"/>
          <w:lang w:val="id-ID"/>
        </w:rPr>
        <w:t>terjadi pada perilaku usia lanjut</w:t>
      </w:r>
    </w:p>
    <w:p w:rsidR="00B421B2" w:rsidRPr="00C04072" w:rsidRDefault="00B421B2" w:rsidP="00B421B2">
      <w:pPr>
        <w:pStyle w:val="BodyText"/>
        <w:widowControl w:val="0"/>
        <w:tabs>
          <w:tab w:val="left" w:pos="971"/>
        </w:tabs>
        <w:spacing w:before="98" w:after="0" w:line="250" w:lineRule="auto"/>
        <w:ind w:left="3022" w:right="857"/>
        <w:jc w:val="both"/>
        <w:rPr>
          <w:rFonts w:ascii="Arial" w:hAnsi="Arial" w:cs="Arial"/>
          <w:sz w:val="20"/>
          <w:szCs w:val="20"/>
        </w:rPr>
      </w:pPr>
    </w:p>
    <w:p w:rsidR="00B421B2" w:rsidRPr="00C04072" w:rsidRDefault="00B421B2" w:rsidP="00B421B2">
      <w:pPr>
        <w:pStyle w:val="Heading7"/>
        <w:numPr>
          <w:ilvl w:val="1"/>
          <w:numId w:val="2"/>
        </w:numPr>
        <w:tabs>
          <w:tab w:val="left" w:pos="1002"/>
        </w:tabs>
        <w:rPr>
          <w:rFonts w:cs="Arial"/>
          <w:b w:val="0"/>
          <w:bCs w:val="0"/>
          <w:sz w:val="20"/>
          <w:szCs w:val="20"/>
        </w:rPr>
      </w:pPr>
      <w:r w:rsidRPr="00C04072">
        <w:rPr>
          <w:rFonts w:cs="Arial"/>
          <w:b w:val="0"/>
          <w:spacing w:val="-4"/>
          <w:sz w:val="20"/>
          <w:szCs w:val="20"/>
        </w:rPr>
        <w:t>Yang</w:t>
      </w:r>
      <w:r w:rsidRPr="00C04072">
        <w:rPr>
          <w:rFonts w:cs="Arial"/>
          <w:b w:val="0"/>
          <w:sz w:val="20"/>
          <w:szCs w:val="20"/>
        </w:rPr>
        <w:t xml:space="preserve"> </w:t>
      </w:r>
      <w:proofErr w:type="spellStart"/>
      <w:r w:rsidRPr="00C04072">
        <w:rPr>
          <w:rFonts w:cs="Arial"/>
          <w:b w:val="0"/>
          <w:sz w:val="20"/>
          <w:szCs w:val="20"/>
        </w:rPr>
        <w:t>harus</w:t>
      </w:r>
      <w:proofErr w:type="spellEnd"/>
      <w:r w:rsidRPr="00C04072">
        <w:rPr>
          <w:rFonts w:cs="Arial"/>
          <w:b w:val="0"/>
          <w:spacing w:val="-1"/>
          <w:sz w:val="20"/>
          <w:szCs w:val="20"/>
        </w:rPr>
        <w:t xml:space="preserve"> </w:t>
      </w:r>
      <w:proofErr w:type="spellStart"/>
      <w:proofErr w:type="gramStart"/>
      <w:r w:rsidRPr="00C04072">
        <w:rPr>
          <w:rFonts w:cs="Arial"/>
          <w:b w:val="0"/>
          <w:spacing w:val="-1"/>
          <w:sz w:val="20"/>
          <w:szCs w:val="20"/>
        </w:rPr>
        <w:t>dikerjakan</w:t>
      </w:r>
      <w:proofErr w:type="spellEnd"/>
      <w:r w:rsidRPr="00C04072">
        <w:rPr>
          <w:rFonts w:cs="Arial"/>
          <w:b w:val="0"/>
          <w:spacing w:val="-3"/>
          <w:sz w:val="20"/>
          <w:szCs w:val="20"/>
        </w:rPr>
        <w:t xml:space="preserve"> </w:t>
      </w:r>
      <w:r w:rsidRPr="00C04072">
        <w:rPr>
          <w:rFonts w:cs="Arial"/>
          <w:b w:val="0"/>
          <w:sz w:val="20"/>
          <w:szCs w:val="20"/>
        </w:rPr>
        <w:t>:</w:t>
      </w:r>
      <w:proofErr w:type="gramEnd"/>
    </w:p>
    <w:p w:rsidR="00B421B2" w:rsidRPr="00C04072" w:rsidRDefault="00B421B2" w:rsidP="00B421B2">
      <w:pPr>
        <w:pStyle w:val="BodyText"/>
        <w:ind w:left="2417" w:firstLine="605"/>
        <w:jc w:val="both"/>
        <w:rPr>
          <w:rFonts w:ascii="Arial" w:hAnsi="Arial" w:cs="Arial"/>
          <w:sz w:val="20"/>
          <w:szCs w:val="20"/>
        </w:rPr>
      </w:pP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Bab</w:t>
      </w:r>
      <w:proofErr w:type="spellEnd"/>
      <w:r w:rsidRPr="00C0407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04072">
        <w:rPr>
          <w:rFonts w:ascii="Arial" w:hAnsi="Arial" w:cs="Arial"/>
          <w:sz w:val="20"/>
          <w:szCs w:val="20"/>
        </w:rPr>
        <w:t>pertama</w:t>
      </w:r>
      <w:proofErr w:type="spellEnd"/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:</w:t>
      </w:r>
      <w:proofErr w:type="gramEnd"/>
      <w:r w:rsidRPr="00C04072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menyusun</w:t>
      </w:r>
      <w:proofErr w:type="spellEnd"/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pengertian</w:t>
      </w:r>
      <w:proofErr w:type="spellEnd"/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makna</w:t>
      </w:r>
      <w:proofErr w:type="spellEnd"/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  <w:lang w:val="id-ID"/>
        </w:rPr>
        <w:t>konsep perilaku kesehatan dan perubahan yang terjagi</w:t>
      </w:r>
      <w:r w:rsidRPr="00C04072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berdasarkan</w:t>
      </w:r>
      <w:proofErr w:type="spellEnd"/>
      <w:r w:rsidRPr="00C04072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suatu</w:t>
      </w:r>
      <w:proofErr w:type="spellEnd"/>
      <w:r w:rsidRPr="00C04072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teori</w:t>
      </w:r>
      <w:proofErr w:type="spellEnd"/>
    </w:p>
    <w:p w:rsidR="00B421B2" w:rsidRPr="00C04072" w:rsidRDefault="00B421B2" w:rsidP="00B421B2">
      <w:pPr>
        <w:pStyle w:val="BodyText"/>
        <w:tabs>
          <w:tab w:val="left" w:pos="2497"/>
        </w:tabs>
        <w:spacing w:line="250" w:lineRule="auto"/>
        <w:ind w:left="3022" w:right="597" w:hanging="20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  <w:lang w:val="id-ID"/>
        </w:rPr>
        <w:tab/>
      </w:r>
      <w:r>
        <w:rPr>
          <w:rFonts w:ascii="Arial" w:hAnsi="Arial" w:cs="Arial"/>
          <w:spacing w:val="-1"/>
          <w:sz w:val="20"/>
          <w:szCs w:val="20"/>
          <w:lang w:val="id-ID"/>
        </w:rPr>
        <w:tab/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Bab</w:t>
      </w:r>
      <w:proofErr w:type="spellEnd"/>
      <w:r w:rsidRPr="00C040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ke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dua</w:t>
      </w:r>
      <w:proofErr w:type="spellEnd"/>
      <w:r w:rsidRPr="00C04072">
        <w:rPr>
          <w:rFonts w:ascii="Arial" w:hAnsi="Arial" w:cs="Arial"/>
          <w:spacing w:val="-1"/>
          <w:sz w:val="20"/>
          <w:szCs w:val="20"/>
        </w:rPr>
        <w:tab/>
      </w:r>
      <w:r w:rsidRPr="00C04072">
        <w:rPr>
          <w:rFonts w:ascii="Arial" w:hAnsi="Arial" w:cs="Arial"/>
          <w:sz w:val="20"/>
          <w:szCs w:val="20"/>
        </w:rPr>
        <w:t>:</w:t>
      </w:r>
      <w:r w:rsidRPr="00C04072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mengkaji</w:t>
      </w:r>
      <w:proofErr w:type="spellEnd"/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contoh</w:t>
      </w:r>
      <w:proofErr w:type="spellEnd"/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untuk</w:t>
      </w:r>
      <w:proofErr w:type="spellEnd"/>
      <w:r w:rsidRPr="00C04072">
        <w:rPr>
          <w:rFonts w:ascii="Arial" w:hAnsi="Arial" w:cs="Arial"/>
          <w:spacing w:val="62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memperjelas</w:t>
      </w:r>
      <w:proofErr w:type="spellEnd"/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pengertian</w:t>
      </w:r>
      <w:proofErr w:type="spellEnd"/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makna</w:t>
      </w:r>
      <w:proofErr w:type="spellEnd"/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-1"/>
          <w:sz w:val="20"/>
          <w:szCs w:val="20"/>
        </w:rPr>
        <w:t>(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pada</w:t>
      </w:r>
      <w:proofErr w:type="spellEnd"/>
      <w:r w:rsidRPr="00C04072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bab</w:t>
      </w:r>
      <w:proofErr w:type="spellEnd"/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 xml:space="preserve">1)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dengan</w:t>
      </w:r>
      <w:proofErr w:type="spellEnd"/>
      <w:r w:rsidRPr="00C04072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mengur</w:t>
      </w:r>
      <w:proofErr w:type="spellEnd"/>
      <w:r w:rsidRPr="00C04072">
        <w:rPr>
          <w:rFonts w:ascii="Arial" w:hAnsi="Arial" w:cs="Arial"/>
          <w:spacing w:val="-1"/>
          <w:sz w:val="20"/>
          <w:szCs w:val="20"/>
          <w:lang w:val="id-ID"/>
        </w:rPr>
        <w:t xml:space="preserve">aikan makna </w:t>
      </w:r>
      <w:r>
        <w:rPr>
          <w:rFonts w:ascii="Arial" w:hAnsi="Arial" w:cs="Arial"/>
          <w:spacing w:val="-1"/>
          <w:sz w:val="20"/>
          <w:szCs w:val="20"/>
          <w:lang w:val="id-ID"/>
        </w:rPr>
        <w:t xml:space="preserve">  </w:t>
      </w:r>
      <w:r w:rsidRPr="00C04072">
        <w:rPr>
          <w:rFonts w:ascii="Arial" w:hAnsi="Arial" w:cs="Arial"/>
          <w:spacing w:val="-1"/>
          <w:sz w:val="20"/>
          <w:szCs w:val="20"/>
          <w:lang w:val="id-ID"/>
        </w:rPr>
        <w:t xml:space="preserve">konsep </w:t>
      </w:r>
      <w:proofErr w:type="gramStart"/>
      <w:r w:rsidRPr="00C04072">
        <w:rPr>
          <w:rFonts w:ascii="Arial" w:hAnsi="Arial" w:cs="Arial"/>
          <w:spacing w:val="-1"/>
          <w:sz w:val="20"/>
          <w:szCs w:val="20"/>
          <w:lang w:val="id-ID"/>
        </w:rPr>
        <w:t xml:space="preserve">promkes </w:t>
      </w:r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dan</w:t>
      </w:r>
      <w:proofErr w:type="spellEnd"/>
      <w:proofErr w:type="gram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dicantumkan</w:t>
      </w:r>
      <w:proofErr w:type="spellEnd"/>
      <w:r w:rsidRPr="00C040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sumbernya</w:t>
      </w:r>
      <w:proofErr w:type="spellEnd"/>
      <w:r w:rsidRPr="00C04072">
        <w:rPr>
          <w:rFonts w:ascii="Arial" w:hAnsi="Arial" w:cs="Arial"/>
          <w:spacing w:val="-1"/>
          <w:sz w:val="20"/>
          <w:szCs w:val="20"/>
        </w:rPr>
        <w:t>.</w:t>
      </w:r>
    </w:p>
    <w:p w:rsidR="00B421B2" w:rsidRPr="00C04072" w:rsidRDefault="00B421B2" w:rsidP="00B421B2">
      <w:pPr>
        <w:pStyle w:val="BodyText"/>
        <w:tabs>
          <w:tab w:val="left" w:pos="2497"/>
        </w:tabs>
        <w:spacing w:before="1"/>
        <w:ind w:left="3022" w:hanging="20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Bab</w:t>
      </w:r>
      <w:proofErr w:type="spellEnd"/>
      <w:r w:rsidRPr="00C040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ke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tiga</w:t>
      </w:r>
      <w:proofErr w:type="spellEnd"/>
      <w:r w:rsidRPr="00C04072">
        <w:rPr>
          <w:rFonts w:ascii="Arial" w:hAnsi="Arial" w:cs="Arial"/>
          <w:sz w:val="20"/>
          <w:szCs w:val="20"/>
        </w:rPr>
        <w:tab/>
        <w:t>:</w:t>
      </w:r>
      <w:r w:rsidRPr="00C04072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membuat</w:t>
      </w:r>
      <w:proofErr w:type="spellEnd"/>
      <w:r w:rsidRPr="00C04072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simpulan</w:t>
      </w:r>
      <w:proofErr w:type="spellEnd"/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tentang</w:t>
      </w:r>
      <w:proofErr w:type="spellEnd"/>
      <w:r w:rsidRPr="00C04072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pemaknaan</w:t>
      </w:r>
      <w:proofErr w:type="spellEnd"/>
      <w:r w:rsidRPr="00C04072">
        <w:rPr>
          <w:rFonts w:ascii="Arial" w:hAnsi="Arial" w:cs="Arial"/>
          <w:spacing w:val="-7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  <w:lang w:val="id-ID"/>
        </w:rPr>
        <w:t>perubah</w:t>
      </w:r>
      <w:r>
        <w:rPr>
          <w:rFonts w:ascii="Arial" w:hAnsi="Arial" w:cs="Arial"/>
          <w:sz w:val="20"/>
          <w:szCs w:val="20"/>
          <w:lang w:val="id-ID"/>
        </w:rPr>
        <w:t xml:space="preserve">an yang terjadi pada lanjut </w:t>
      </w:r>
      <w:proofErr w:type="gramStart"/>
      <w:r>
        <w:rPr>
          <w:rFonts w:ascii="Arial" w:hAnsi="Arial" w:cs="Arial"/>
          <w:sz w:val="20"/>
          <w:szCs w:val="20"/>
          <w:lang w:val="id-ID"/>
        </w:rPr>
        <w:t>usia</w:t>
      </w:r>
      <w:proofErr w:type="gramEnd"/>
      <w:r>
        <w:rPr>
          <w:rFonts w:ascii="Arial" w:hAnsi="Arial" w:cs="Arial"/>
          <w:sz w:val="20"/>
          <w:szCs w:val="20"/>
          <w:lang w:val="id-ID"/>
        </w:rPr>
        <w:t xml:space="preserve"> </w:t>
      </w:r>
      <w:r w:rsidRPr="00C04072">
        <w:rPr>
          <w:rFonts w:ascii="Arial" w:hAnsi="Arial" w:cs="Arial"/>
          <w:sz w:val="20"/>
          <w:szCs w:val="20"/>
          <w:lang w:val="id-ID"/>
        </w:rPr>
        <w:t>dari perilaku kesehatan</w:t>
      </w:r>
      <w:r w:rsidRPr="00C04072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secara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keseluruhan</w:t>
      </w:r>
      <w:proofErr w:type="spellEnd"/>
      <w:r w:rsidRPr="00C04072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dalam</w:t>
      </w:r>
      <w:proofErr w:type="spellEnd"/>
      <w:r w:rsidRPr="00C04072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bentuk</w:t>
      </w:r>
      <w:proofErr w:type="spellEnd"/>
      <w:r w:rsidRPr="00C04072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skema</w:t>
      </w:r>
      <w:proofErr w:type="spellEnd"/>
      <w:r w:rsidRPr="00C04072">
        <w:rPr>
          <w:rFonts w:ascii="Arial" w:hAnsi="Arial" w:cs="Arial"/>
          <w:sz w:val="20"/>
          <w:szCs w:val="20"/>
        </w:rPr>
        <w:t>.</w:t>
      </w:r>
    </w:p>
    <w:p w:rsidR="00B421B2" w:rsidRPr="00C04072" w:rsidRDefault="00B421B2" w:rsidP="00B421B2">
      <w:pPr>
        <w:pStyle w:val="TableParagraph"/>
        <w:numPr>
          <w:ilvl w:val="0"/>
          <w:numId w:val="1"/>
        </w:numPr>
        <w:rPr>
          <w:rFonts w:ascii="Arial" w:hAnsi="Arial" w:cs="Arial"/>
          <w:sz w:val="20"/>
          <w:szCs w:val="20"/>
          <w:lang w:val="id-ID"/>
        </w:rPr>
      </w:pPr>
      <w:r w:rsidRPr="00C04072">
        <w:rPr>
          <w:rFonts w:ascii="Arial" w:hAnsi="Arial" w:cs="Arial"/>
          <w:spacing w:val="-1"/>
          <w:sz w:val="20"/>
          <w:szCs w:val="20"/>
        </w:rPr>
        <w:t>KRITERIA</w:t>
      </w:r>
      <w:r w:rsidRPr="00C04072">
        <w:rPr>
          <w:rFonts w:ascii="Arial" w:hAnsi="Arial" w:cs="Arial"/>
          <w:spacing w:val="-10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-2"/>
          <w:sz w:val="20"/>
          <w:szCs w:val="20"/>
        </w:rPr>
        <w:t>PENILAIAN</w:t>
      </w:r>
      <w:r w:rsidRPr="00C04072">
        <w:rPr>
          <w:rFonts w:ascii="Arial" w:hAnsi="Arial" w:cs="Arial"/>
          <w:spacing w:val="11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:</w:t>
      </w:r>
    </w:p>
    <w:p w:rsidR="00B421B2" w:rsidRPr="00C04072" w:rsidRDefault="00B421B2" w:rsidP="00B421B2">
      <w:pPr>
        <w:pStyle w:val="TableParagraph"/>
        <w:numPr>
          <w:ilvl w:val="0"/>
          <w:numId w:val="3"/>
        </w:numPr>
        <w:rPr>
          <w:rFonts w:ascii="Arial" w:hAnsi="Arial" w:cs="Arial"/>
          <w:sz w:val="20"/>
          <w:szCs w:val="20"/>
          <w:lang w:val="id-ID"/>
        </w:rPr>
      </w:pPr>
      <w:r w:rsidRPr="00C04072">
        <w:rPr>
          <w:rFonts w:ascii="Arial" w:hAnsi="Arial" w:cs="Arial"/>
          <w:sz w:val="20"/>
          <w:szCs w:val="20"/>
          <w:lang w:val="id-ID"/>
        </w:rPr>
        <w:t xml:space="preserve">Ketepatan pengertian dan kelengkapan referensi </w:t>
      </w:r>
      <w:r>
        <w:rPr>
          <w:rFonts w:ascii="Arial" w:hAnsi="Arial" w:cs="Arial"/>
          <w:sz w:val="20"/>
          <w:szCs w:val="20"/>
          <w:lang w:val="id-ID"/>
        </w:rPr>
        <w:tab/>
      </w:r>
      <w:r w:rsidRPr="00C04072">
        <w:rPr>
          <w:rFonts w:ascii="Arial" w:hAnsi="Arial" w:cs="Arial"/>
          <w:sz w:val="20"/>
          <w:szCs w:val="20"/>
          <w:lang w:val="id-ID"/>
        </w:rPr>
        <w:t>: 50 %</w:t>
      </w:r>
    </w:p>
    <w:p w:rsidR="00B421B2" w:rsidRPr="00C04072" w:rsidRDefault="00B421B2" w:rsidP="00B421B2">
      <w:pPr>
        <w:pStyle w:val="TableParagraph"/>
        <w:numPr>
          <w:ilvl w:val="0"/>
          <w:numId w:val="3"/>
        </w:numPr>
        <w:rPr>
          <w:rFonts w:ascii="Arial" w:hAnsi="Arial" w:cs="Arial"/>
          <w:sz w:val="20"/>
          <w:szCs w:val="20"/>
          <w:lang w:val="id-ID"/>
        </w:rPr>
      </w:pPr>
      <w:r w:rsidRPr="00C04072">
        <w:rPr>
          <w:rFonts w:ascii="Arial" w:hAnsi="Arial" w:cs="Arial"/>
          <w:sz w:val="20"/>
          <w:szCs w:val="20"/>
          <w:lang w:val="id-ID"/>
        </w:rPr>
        <w:t>Ketepatan objek yang di pilih</w:t>
      </w:r>
      <w:r w:rsidRPr="00C04072">
        <w:rPr>
          <w:rFonts w:ascii="Arial" w:hAnsi="Arial" w:cs="Arial"/>
          <w:sz w:val="20"/>
          <w:szCs w:val="20"/>
          <w:lang w:val="id-ID"/>
        </w:rPr>
        <w:tab/>
      </w:r>
      <w:r w:rsidRPr="00C04072">
        <w:rPr>
          <w:rFonts w:ascii="Arial" w:hAnsi="Arial" w:cs="Arial"/>
          <w:sz w:val="20"/>
          <w:szCs w:val="20"/>
          <w:lang w:val="id-ID"/>
        </w:rPr>
        <w:tab/>
        <w:t xml:space="preserve">       </w:t>
      </w:r>
      <w:r>
        <w:rPr>
          <w:rFonts w:ascii="Arial" w:hAnsi="Arial" w:cs="Arial"/>
          <w:sz w:val="20"/>
          <w:szCs w:val="20"/>
          <w:lang w:val="id-ID"/>
        </w:rPr>
        <w:tab/>
      </w:r>
      <w:r w:rsidRPr="00C04072">
        <w:rPr>
          <w:rFonts w:ascii="Arial" w:hAnsi="Arial" w:cs="Arial"/>
          <w:sz w:val="20"/>
          <w:szCs w:val="20"/>
          <w:lang w:val="id-ID"/>
        </w:rPr>
        <w:t xml:space="preserve"> : 30%</w:t>
      </w:r>
    </w:p>
    <w:p w:rsidR="00B421B2" w:rsidRPr="00C04072" w:rsidRDefault="00B421B2" w:rsidP="00B421B2">
      <w:pPr>
        <w:pStyle w:val="TableParagraph"/>
        <w:numPr>
          <w:ilvl w:val="0"/>
          <w:numId w:val="3"/>
        </w:numPr>
        <w:rPr>
          <w:rFonts w:ascii="Arial" w:hAnsi="Arial" w:cs="Arial"/>
          <w:sz w:val="20"/>
          <w:szCs w:val="20"/>
          <w:lang w:val="id-ID"/>
        </w:rPr>
      </w:pPr>
      <w:proofErr w:type="spellStart"/>
      <w:r w:rsidRPr="00C04072">
        <w:rPr>
          <w:rFonts w:ascii="Arial" w:hAnsi="Arial" w:cs="Arial"/>
          <w:sz w:val="20"/>
          <w:szCs w:val="20"/>
        </w:rPr>
        <w:t>kualitas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presentasi</w:t>
      </w:r>
      <w:proofErr w:type="spellEnd"/>
      <w:r w:rsidRPr="00C04072">
        <w:rPr>
          <w:rFonts w:ascii="Arial" w:hAnsi="Arial" w:cs="Arial"/>
          <w:spacing w:val="60"/>
          <w:sz w:val="20"/>
          <w:szCs w:val="20"/>
        </w:rPr>
        <w:t xml:space="preserve"> </w:t>
      </w:r>
      <w:r w:rsidRPr="00C04072">
        <w:rPr>
          <w:rFonts w:ascii="Arial" w:hAnsi="Arial" w:cs="Arial"/>
          <w:spacing w:val="-1"/>
          <w:sz w:val="20"/>
          <w:szCs w:val="20"/>
        </w:rPr>
        <w:t>visual</w:t>
      </w:r>
      <w:r w:rsidRPr="00C04072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z w:val="20"/>
          <w:szCs w:val="20"/>
        </w:rPr>
        <w:t>dan</w:t>
      </w:r>
      <w:proofErr w:type="spellEnd"/>
      <w:r w:rsidRPr="00C04072">
        <w:rPr>
          <w:rFonts w:ascii="Arial" w:hAnsi="Arial" w:cs="Arial"/>
          <w:spacing w:val="-4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oral</w:t>
      </w:r>
      <w:r w:rsidRPr="00C04072">
        <w:rPr>
          <w:rFonts w:ascii="Arial" w:hAnsi="Arial" w:cs="Arial"/>
          <w:spacing w:val="-3"/>
          <w:sz w:val="20"/>
          <w:szCs w:val="20"/>
        </w:rPr>
        <w:t xml:space="preserve"> </w:t>
      </w:r>
      <w:r w:rsidRPr="00C04072">
        <w:rPr>
          <w:rFonts w:ascii="Arial" w:hAnsi="Arial" w:cs="Arial"/>
          <w:sz w:val="20"/>
          <w:szCs w:val="20"/>
        </w:rPr>
        <w:t>,</w:t>
      </w:r>
      <w:r w:rsidRPr="00C04072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C04072">
        <w:rPr>
          <w:rFonts w:ascii="Arial" w:hAnsi="Arial" w:cs="Arial"/>
          <w:spacing w:val="-1"/>
          <w:sz w:val="20"/>
          <w:szCs w:val="20"/>
        </w:rPr>
        <w:t>kerjasama</w:t>
      </w:r>
      <w:proofErr w:type="spellEnd"/>
      <w:r>
        <w:rPr>
          <w:rFonts w:ascii="Arial" w:hAnsi="Arial" w:cs="Arial"/>
          <w:spacing w:val="-1"/>
          <w:sz w:val="20"/>
          <w:szCs w:val="20"/>
          <w:lang w:val="id-ID"/>
        </w:rPr>
        <w:t xml:space="preserve">  </w:t>
      </w:r>
      <w:r>
        <w:rPr>
          <w:rFonts w:ascii="Arial" w:hAnsi="Arial" w:cs="Arial"/>
          <w:spacing w:val="-1"/>
          <w:sz w:val="20"/>
          <w:szCs w:val="20"/>
          <w:lang w:val="id-ID"/>
        </w:rPr>
        <w:tab/>
        <w:t>:20%</w:t>
      </w:r>
    </w:p>
    <w:p w:rsidR="00B421B2" w:rsidRPr="00152C81" w:rsidRDefault="00B421B2" w:rsidP="00B421B2">
      <w:pPr>
        <w:pStyle w:val="TableParagraph"/>
        <w:rPr>
          <w:lang w:val="id-ID"/>
        </w:rPr>
      </w:pPr>
    </w:p>
    <w:p w:rsidR="008064FD" w:rsidRDefault="008064FD"/>
    <w:sectPr w:rsidR="008064FD" w:rsidSect="007334A5">
      <w:footerReference w:type="default" r:id="rId6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037"/>
      <w:docPartObj>
        <w:docPartGallery w:val="Page Numbers (Bottom of Page)"/>
        <w:docPartUnique/>
      </w:docPartObj>
    </w:sdtPr>
    <w:sdtEndPr/>
    <w:sdtContent>
      <w:p w:rsidR="007334A5" w:rsidRDefault="008064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78E">
          <w:rPr>
            <w:noProof/>
          </w:rPr>
          <w:t>2</w:t>
        </w:r>
        <w:r>
          <w:fldChar w:fldCharType="end"/>
        </w:r>
      </w:p>
    </w:sdtContent>
  </w:sdt>
  <w:p w:rsidR="007334A5" w:rsidRDefault="008064F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B2526"/>
    <w:multiLevelType w:val="hybridMultilevel"/>
    <w:tmpl w:val="209EA2DE"/>
    <w:lvl w:ilvl="0" w:tplc="FF10D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E0645D"/>
    <w:multiLevelType w:val="hybridMultilevel"/>
    <w:tmpl w:val="283AC106"/>
    <w:lvl w:ilvl="0" w:tplc="0F4C14DC">
      <w:start w:val="1"/>
      <w:numFmt w:val="decimal"/>
      <w:lvlText w:val="%1."/>
      <w:lvlJc w:val="left"/>
      <w:pPr>
        <w:ind w:left="704" w:hanging="541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A57E3CB4">
      <w:start w:val="1"/>
      <w:numFmt w:val="lowerLetter"/>
      <w:lvlText w:val="%2."/>
      <w:lvlJc w:val="left"/>
      <w:pPr>
        <w:ind w:left="3022" w:hanging="267"/>
        <w:jc w:val="left"/>
      </w:pPr>
      <w:rPr>
        <w:rFonts w:ascii="Arial" w:eastAsia="Arial" w:hAnsi="Arial" w:hint="default"/>
        <w:b w:val="0"/>
        <w:bCs/>
        <w:sz w:val="22"/>
        <w:szCs w:val="22"/>
      </w:rPr>
    </w:lvl>
    <w:lvl w:ilvl="2" w:tplc="777A1DE0">
      <w:start w:val="1"/>
      <w:numFmt w:val="bullet"/>
      <w:lvlText w:val="•"/>
      <w:lvlJc w:val="left"/>
      <w:pPr>
        <w:ind w:left="4115" w:hanging="267"/>
      </w:pPr>
      <w:rPr>
        <w:rFonts w:hint="default"/>
      </w:rPr>
    </w:lvl>
    <w:lvl w:ilvl="3" w:tplc="6604196E">
      <w:start w:val="1"/>
      <w:numFmt w:val="bullet"/>
      <w:lvlText w:val="•"/>
      <w:lvlJc w:val="left"/>
      <w:pPr>
        <w:ind w:left="5208" w:hanging="267"/>
      </w:pPr>
      <w:rPr>
        <w:rFonts w:hint="default"/>
      </w:rPr>
    </w:lvl>
    <w:lvl w:ilvl="4" w:tplc="061CB638">
      <w:start w:val="1"/>
      <w:numFmt w:val="bullet"/>
      <w:lvlText w:val="•"/>
      <w:lvlJc w:val="left"/>
      <w:pPr>
        <w:ind w:left="6301" w:hanging="267"/>
      </w:pPr>
      <w:rPr>
        <w:rFonts w:hint="default"/>
      </w:rPr>
    </w:lvl>
    <w:lvl w:ilvl="5" w:tplc="042A0D80">
      <w:start w:val="1"/>
      <w:numFmt w:val="bullet"/>
      <w:lvlText w:val="•"/>
      <w:lvlJc w:val="left"/>
      <w:pPr>
        <w:ind w:left="7394" w:hanging="267"/>
      </w:pPr>
      <w:rPr>
        <w:rFonts w:hint="default"/>
      </w:rPr>
    </w:lvl>
    <w:lvl w:ilvl="6" w:tplc="3F342986">
      <w:start w:val="1"/>
      <w:numFmt w:val="bullet"/>
      <w:lvlText w:val="•"/>
      <w:lvlJc w:val="left"/>
      <w:pPr>
        <w:ind w:left="8487" w:hanging="267"/>
      </w:pPr>
      <w:rPr>
        <w:rFonts w:hint="default"/>
      </w:rPr>
    </w:lvl>
    <w:lvl w:ilvl="7" w:tplc="86ACDF8E">
      <w:start w:val="1"/>
      <w:numFmt w:val="bullet"/>
      <w:lvlText w:val="•"/>
      <w:lvlJc w:val="left"/>
      <w:pPr>
        <w:ind w:left="9580" w:hanging="267"/>
      </w:pPr>
      <w:rPr>
        <w:rFonts w:hint="default"/>
      </w:rPr>
    </w:lvl>
    <w:lvl w:ilvl="8" w:tplc="DDCEA75E">
      <w:start w:val="1"/>
      <w:numFmt w:val="bullet"/>
      <w:lvlText w:val="•"/>
      <w:lvlJc w:val="left"/>
      <w:pPr>
        <w:ind w:left="10673" w:hanging="267"/>
      </w:pPr>
      <w:rPr>
        <w:rFonts w:hint="default"/>
      </w:rPr>
    </w:lvl>
  </w:abstractNum>
  <w:abstractNum w:abstractNumId="2">
    <w:nsid w:val="722E317A"/>
    <w:multiLevelType w:val="hybridMultilevel"/>
    <w:tmpl w:val="7AA20512"/>
    <w:lvl w:ilvl="0" w:tplc="BC7EB3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421B2"/>
    <w:rsid w:val="008064FD"/>
    <w:rsid w:val="0085578E"/>
    <w:rsid w:val="00B4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1"/>
    <w:qFormat/>
    <w:rsid w:val="00B421B2"/>
    <w:pPr>
      <w:widowControl w:val="0"/>
      <w:spacing w:after="0" w:line="240" w:lineRule="auto"/>
      <w:outlineLvl w:val="6"/>
    </w:pPr>
    <w:rPr>
      <w:rFonts w:ascii="Arial" w:eastAsia="Arial" w:hAnsi="Arial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B421B2"/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421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B42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42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1B2"/>
  </w:style>
  <w:style w:type="paragraph" w:styleId="BodyText">
    <w:name w:val="Body Text"/>
    <w:basedOn w:val="Normal"/>
    <w:link w:val="BodyTextChar"/>
    <w:uiPriority w:val="99"/>
    <w:unhideWhenUsed/>
    <w:rsid w:val="00B421B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B421B2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2017-06-14T17:17:00Z</dcterms:created>
  <dcterms:modified xsi:type="dcterms:W3CDTF">2017-06-14T17:23:00Z</dcterms:modified>
</cp:coreProperties>
</file>