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2" w:rsidRPr="006F5FD6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  <w:lang w:val="id-ID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893A58">
        <w:rPr>
          <w:rFonts w:eastAsia="Calibri"/>
          <w:b/>
          <w:bCs/>
          <w:spacing w:val="-33"/>
          <w:sz w:val="32"/>
          <w:szCs w:val="32"/>
          <w:lang w:val="id-ID"/>
        </w:rPr>
        <w:t>Komunikasi dalamkeperawatan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6F5FD6" w:rsidRPr="006F5FD6">
        <w:rPr>
          <w:b/>
          <w:color w:val="000000"/>
        </w:rPr>
        <w:t>WAT 357</w:t>
      </w:r>
    </w:p>
    <w:p w:rsidR="001C6842" w:rsidRPr="006F5FD6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893A58">
        <w:rPr>
          <w:rFonts w:eastAsia="Calibri"/>
          <w:b/>
          <w:bCs/>
          <w:spacing w:val="-7"/>
          <w:sz w:val="32"/>
          <w:szCs w:val="32"/>
          <w:lang w:val="id-ID"/>
        </w:rPr>
        <w:t>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 xml:space="preserve">: </w:t>
      </w:r>
      <w:r w:rsidR="00893A58">
        <w:rPr>
          <w:rFonts w:eastAsia="Calibri"/>
          <w:b/>
          <w:bCs/>
          <w:sz w:val="32"/>
          <w:szCs w:val="32"/>
          <w:lang w:val="id-ID"/>
        </w:rPr>
        <w:t>2</w:t>
      </w:r>
      <w:r w:rsidRPr="00114C54">
        <w:rPr>
          <w:rFonts w:eastAsia="Calibri"/>
          <w:b/>
          <w:bCs/>
          <w:sz w:val="32"/>
          <w:szCs w:val="32"/>
        </w:rPr>
        <w:t xml:space="preserve">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1C6842" w:rsidRPr="00893A58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 w:rsidR="00144CD1"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r w:rsidR="00893A58">
        <w:rPr>
          <w:rFonts w:eastAsia="Calibri"/>
          <w:b/>
          <w:bCs/>
          <w:spacing w:val="-29"/>
          <w:sz w:val="32"/>
          <w:szCs w:val="32"/>
        </w:rPr>
        <w:t>M.K</w:t>
      </w:r>
      <w:r w:rsidR="00893A58">
        <w:rPr>
          <w:rFonts w:eastAsia="Calibri"/>
          <w:b/>
          <w:bCs/>
          <w:spacing w:val="-29"/>
          <w:sz w:val="32"/>
          <w:szCs w:val="32"/>
          <w:lang w:val="id-ID"/>
        </w:rPr>
        <w:t>e</w:t>
      </w:r>
      <w:r w:rsidR="00144CD1">
        <w:rPr>
          <w:rFonts w:eastAsia="Calibri"/>
          <w:b/>
          <w:bCs/>
          <w:spacing w:val="-29"/>
          <w:sz w:val="32"/>
          <w:szCs w:val="32"/>
          <w:lang w:val="id-ID"/>
        </w:rPr>
        <w:t>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1C6842" w:rsidRPr="00893A58" w:rsidRDefault="001C6842" w:rsidP="00480964">
      <w:pPr>
        <w:pStyle w:val="ListParagraph"/>
        <w:widowControl w:val="0"/>
        <w:numPr>
          <w:ilvl w:val="0"/>
          <w:numId w:val="3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="006F5FD6">
        <w:rPr>
          <w:lang w:val="sv-SE"/>
        </w:rPr>
        <w:t xml:space="preserve"> dan </w:t>
      </w:r>
      <w:r w:rsidR="00893A58">
        <w:t>mahasiswamampumemahamikonsepdasarkomunikasi</w:t>
      </w:r>
    </w:p>
    <w:p w:rsidR="00893A58" w:rsidRPr="00893A58" w:rsidRDefault="00893A58" w:rsidP="00893A58">
      <w:pPr>
        <w:pStyle w:val="ListParagraph"/>
        <w:widowControl w:val="0"/>
        <w:numPr>
          <w:ilvl w:val="0"/>
          <w:numId w:val="3"/>
        </w:numPr>
        <w:ind w:left="709" w:hanging="425"/>
        <w:rPr>
          <w:lang w:val="sv-SE"/>
        </w:rPr>
      </w:pPr>
      <w:r w:rsidRPr="004959BF">
        <w:rPr>
          <w:lang w:val="sv-SE"/>
        </w:rPr>
        <w:t>Mahasiswa mampu menjelaskan</w:t>
      </w:r>
      <w:r>
        <w:rPr>
          <w:lang w:val="sv-SE"/>
        </w:rPr>
        <w:t xml:space="preserve"> dan </w:t>
      </w:r>
      <w:r>
        <w:t>mahasiswamampumemahamikonsepdasarkomunikasidalampelayanan/ asuhankeperawatan</w:t>
      </w:r>
    </w:p>
    <w:p w:rsidR="00893A58" w:rsidRPr="00893A58" w:rsidRDefault="001C6842" w:rsidP="00893A58">
      <w:pPr>
        <w:pStyle w:val="ListParagraph"/>
        <w:widowControl w:val="0"/>
        <w:numPr>
          <w:ilvl w:val="0"/>
          <w:numId w:val="3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 w:rsidR="006F5FD6">
        <w:rPr>
          <w:lang w:val="id-ID"/>
        </w:rPr>
        <w:t xml:space="preserve">menjelaskan dan </w:t>
      </w:r>
      <w:r w:rsidR="00893A58">
        <w:t>memahaminernagaiteknikkomunikasipadaberbagaitahapperkembanganmanusia</w:t>
      </w:r>
    </w:p>
    <w:p w:rsidR="001C6842" w:rsidRPr="00893A58" w:rsidRDefault="001C6842" w:rsidP="00893A58">
      <w:pPr>
        <w:pStyle w:val="ListParagraph"/>
        <w:widowControl w:val="0"/>
        <w:numPr>
          <w:ilvl w:val="0"/>
          <w:numId w:val="3"/>
        </w:numPr>
        <w:ind w:left="709" w:hanging="425"/>
        <w:rPr>
          <w:lang w:val="sv-SE"/>
        </w:rPr>
      </w:pPr>
      <w:r w:rsidRPr="00893A58">
        <w:rPr>
          <w:lang w:val="sv-SE"/>
        </w:rPr>
        <w:t xml:space="preserve">Mahasiswa mampu </w:t>
      </w:r>
      <w:r w:rsidR="00D67A49" w:rsidRPr="00893A58">
        <w:rPr>
          <w:lang w:val="sv-SE"/>
        </w:rPr>
        <w:t>menjelaskan</w:t>
      </w:r>
      <w:r w:rsidRPr="00893A58">
        <w:rPr>
          <w:lang w:val="sv-SE"/>
        </w:rPr>
        <w:t xml:space="preserve"> dan </w:t>
      </w:r>
      <w:r w:rsidR="00893A58">
        <w:t>menerapkanteknikkomunikasidalammemberikanasuhankeperawatanpadaklienmaupunkeluargadalamberbagaikondisi</w:t>
      </w:r>
    </w:p>
    <w:p w:rsidR="00893A58" w:rsidRPr="00893A58" w:rsidRDefault="00893A58" w:rsidP="00893A58">
      <w:pPr>
        <w:widowControl w:val="0"/>
        <w:rPr>
          <w:b/>
          <w:lang w:val="id-ID"/>
        </w:rPr>
      </w:pP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460" w:type="dxa"/>
        <w:tblLayout w:type="fixed"/>
        <w:tblLook w:val="04A0"/>
      </w:tblPr>
      <w:tblGrid>
        <w:gridCol w:w="1134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893A58"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893A58">
        <w:tc>
          <w:tcPr>
            <w:tcW w:w="1134" w:type="dxa"/>
          </w:tcPr>
          <w:p w:rsidR="001C6842" w:rsidRPr="005F18AD" w:rsidRDefault="00C5214E" w:rsidP="00805F09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sv-SE"/>
              </w:rPr>
              <w:t>1</w:t>
            </w:r>
            <w:r w:rsidR="005F18AD">
              <w:rPr>
                <w:lang w:val="id-ID"/>
              </w:rPr>
              <w:t xml:space="preserve"> - 2</w:t>
            </w:r>
          </w:p>
        </w:tc>
        <w:tc>
          <w:tcPr>
            <w:tcW w:w="2589" w:type="dxa"/>
          </w:tcPr>
          <w:p w:rsidR="00893A58" w:rsidRPr="00893A58" w:rsidRDefault="00893A58" w:rsidP="00893A58">
            <w:pPr>
              <w:widowControl w:val="0"/>
              <w:rPr>
                <w:lang w:val="sv-SE"/>
              </w:rPr>
            </w:pPr>
            <w:r w:rsidRPr="00893A58">
              <w:rPr>
                <w:lang w:val="sv-SE"/>
              </w:rPr>
              <w:t xml:space="preserve">Mahasiswa mampu menjelaskan dan </w:t>
            </w:r>
            <w:r>
              <w:t>mahasiswamampumemahamikonsepdasarkomunikasi</w:t>
            </w:r>
          </w:p>
          <w:p w:rsidR="001C6842" w:rsidRDefault="001C6842" w:rsidP="00805F09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893A58" w:rsidRPr="00893A58" w:rsidRDefault="00893A58" w:rsidP="00893A58">
            <w:pPr>
              <w:numPr>
                <w:ilvl w:val="0"/>
                <w:numId w:val="9"/>
              </w:numPr>
              <w:suppressAutoHyphens/>
              <w:ind w:left="388" w:hanging="388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Konsepkomunikasiumum</w:t>
            </w:r>
          </w:p>
          <w:p w:rsidR="00893A58" w:rsidRPr="00893A58" w:rsidRDefault="00893A58" w:rsidP="00893A58">
            <w:pPr>
              <w:numPr>
                <w:ilvl w:val="0"/>
                <w:numId w:val="9"/>
              </w:numPr>
              <w:suppressAutoHyphens/>
              <w:ind w:left="388" w:hanging="388"/>
              <w:rPr>
                <w:sz w:val="20"/>
                <w:szCs w:val="20"/>
              </w:rPr>
            </w:pPr>
            <w:r w:rsidRPr="00893A58">
              <w:rPr>
                <w:sz w:val="20"/>
                <w:szCs w:val="20"/>
              </w:rPr>
              <w:t>Proses komunikasi</w:t>
            </w:r>
          </w:p>
          <w:p w:rsidR="00893A58" w:rsidRPr="00893A58" w:rsidRDefault="00893A58" w:rsidP="00893A58">
            <w:pPr>
              <w:numPr>
                <w:ilvl w:val="0"/>
                <w:numId w:val="9"/>
              </w:numPr>
              <w:suppressAutoHyphens/>
              <w:ind w:left="388" w:hanging="388"/>
              <w:rPr>
                <w:sz w:val="20"/>
                <w:szCs w:val="20"/>
              </w:rPr>
            </w:pPr>
            <w:r w:rsidRPr="00893A58">
              <w:rPr>
                <w:sz w:val="20"/>
                <w:szCs w:val="20"/>
              </w:rPr>
              <w:t>Jeniskomunikasi</w:t>
            </w:r>
          </w:p>
          <w:p w:rsidR="00893A58" w:rsidRPr="00893A58" w:rsidRDefault="00893A58" w:rsidP="00893A58">
            <w:pPr>
              <w:numPr>
                <w:ilvl w:val="0"/>
                <w:numId w:val="9"/>
              </w:numPr>
              <w:suppressAutoHyphens/>
              <w:ind w:left="388" w:hanging="388"/>
              <w:rPr>
                <w:sz w:val="20"/>
                <w:szCs w:val="20"/>
              </w:rPr>
            </w:pPr>
            <w:r w:rsidRPr="00893A58">
              <w:rPr>
                <w:sz w:val="20"/>
                <w:szCs w:val="20"/>
              </w:rPr>
              <w:t>Model-model komunikasi</w:t>
            </w:r>
          </w:p>
          <w:p w:rsidR="00893A58" w:rsidRPr="00893A58" w:rsidRDefault="00893A58" w:rsidP="00893A58">
            <w:pPr>
              <w:numPr>
                <w:ilvl w:val="0"/>
                <w:numId w:val="9"/>
              </w:numPr>
              <w:suppressAutoHyphens/>
              <w:ind w:left="388" w:hanging="388"/>
              <w:rPr>
                <w:sz w:val="20"/>
                <w:szCs w:val="20"/>
              </w:rPr>
            </w:pPr>
            <w:r w:rsidRPr="00893A58">
              <w:rPr>
                <w:sz w:val="20"/>
                <w:szCs w:val="20"/>
              </w:rPr>
              <w:t>Metodedalamkomunikasi</w:t>
            </w:r>
          </w:p>
          <w:p w:rsidR="001C6842" w:rsidRPr="00893A58" w:rsidRDefault="00893A58" w:rsidP="00893A58">
            <w:pPr>
              <w:numPr>
                <w:ilvl w:val="0"/>
                <w:numId w:val="9"/>
              </w:numPr>
              <w:suppressAutoHyphens/>
              <w:ind w:left="388" w:hanging="388"/>
              <w:rPr>
                <w:sz w:val="20"/>
                <w:szCs w:val="20"/>
              </w:rPr>
            </w:pPr>
            <w:r w:rsidRPr="00893A58">
              <w:rPr>
                <w:sz w:val="20"/>
                <w:szCs w:val="20"/>
              </w:rPr>
              <w:t>Komunikasikelompok</w:t>
            </w:r>
          </w:p>
          <w:p w:rsidR="00893A58" w:rsidRPr="00893A58" w:rsidRDefault="00893A58" w:rsidP="00893A58">
            <w:pPr>
              <w:suppressAutoHyphens/>
              <w:ind w:left="38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842" w:rsidRPr="00D42FF3" w:rsidRDefault="00893A58" w:rsidP="00805F0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134" w:type="dxa"/>
          </w:tcPr>
          <w:p w:rsidR="001C6842" w:rsidRPr="00BB31C6" w:rsidRDefault="005F18AD" w:rsidP="00805F0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1C6842" w:rsidRPr="00812B3E" w:rsidRDefault="001C6842" w:rsidP="008B6D00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893A58" w:rsidTr="00893A58">
        <w:tc>
          <w:tcPr>
            <w:tcW w:w="1134" w:type="dxa"/>
          </w:tcPr>
          <w:p w:rsidR="00893A58" w:rsidRPr="00893A58" w:rsidRDefault="005F18AD" w:rsidP="00893A58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3 - 6</w:t>
            </w:r>
          </w:p>
        </w:tc>
        <w:tc>
          <w:tcPr>
            <w:tcW w:w="2589" w:type="dxa"/>
          </w:tcPr>
          <w:p w:rsidR="00893A58" w:rsidRPr="00893A58" w:rsidRDefault="00893A58" w:rsidP="00893A58">
            <w:pPr>
              <w:widowControl w:val="0"/>
              <w:rPr>
                <w:lang w:val="sv-SE"/>
              </w:rPr>
            </w:pPr>
            <w:r w:rsidRPr="00893A58">
              <w:rPr>
                <w:lang w:val="sv-SE"/>
              </w:rPr>
              <w:t xml:space="preserve">Mahasiswa mampu menjelaskan dan </w:t>
            </w:r>
            <w:r>
              <w:t>mahasiswamampumemahamikonsepdasarkomunikasidalampelayanan/ asuhankeperawatan</w:t>
            </w:r>
          </w:p>
          <w:p w:rsidR="00893A58" w:rsidRPr="00120348" w:rsidRDefault="00893A58" w:rsidP="00893A58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893A58" w:rsidRPr="00D807C1" w:rsidRDefault="00893A58" w:rsidP="00893A58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/>
              <w:ind w:left="388" w:hanging="388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Konsepkomunikasiterapeutik</w:t>
            </w:r>
          </w:p>
          <w:p w:rsidR="00893A58" w:rsidRPr="00D807C1" w:rsidRDefault="00893A58" w:rsidP="00893A58">
            <w:pPr>
              <w:numPr>
                <w:ilvl w:val="0"/>
                <w:numId w:val="11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Proses / tahapankomunikasiterapeutik</w:t>
            </w:r>
          </w:p>
          <w:p w:rsidR="00893A58" w:rsidRPr="00D807C1" w:rsidRDefault="00893A58" w:rsidP="00893A58">
            <w:pPr>
              <w:numPr>
                <w:ilvl w:val="0"/>
                <w:numId w:val="11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Hubunganterapeutikperawatkliendalammelaksanakanasuhankeperawatan</w:t>
            </w:r>
          </w:p>
          <w:p w:rsidR="00893A58" w:rsidRPr="00D807C1" w:rsidRDefault="00893A58" w:rsidP="00893A58">
            <w:pPr>
              <w:numPr>
                <w:ilvl w:val="0"/>
                <w:numId w:val="11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Teknik-teknikkomunikasiterapeutikdalammelaksanakanasuhankeperawatan</w:t>
            </w:r>
          </w:p>
          <w:p w:rsidR="00893A58" w:rsidRPr="00D807C1" w:rsidRDefault="00893A58" w:rsidP="00893A58">
            <w:pPr>
              <w:numPr>
                <w:ilvl w:val="0"/>
                <w:numId w:val="11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Faktor-faktor yang mempengaruhikamunikasi</w:t>
            </w:r>
            <w:r w:rsidRPr="00D807C1">
              <w:rPr>
                <w:sz w:val="20"/>
                <w:szCs w:val="20"/>
              </w:rPr>
              <w:lastRenderedPageBreak/>
              <w:t>terapeutik</w:t>
            </w:r>
          </w:p>
          <w:p w:rsidR="00893A58" w:rsidRPr="00D807C1" w:rsidRDefault="00893A58" w:rsidP="00893A58">
            <w:pPr>
              <w:ind w:left="14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A58" w:rsidRPr="00BB31C6" w:rsidRDefault="00893A58" w:rsidP="00893A58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diskusi</w:t>
            </w:r>
          </w:p>
        </w:tc>
        <w:tc>
          <w:tcPr>
            <w:tcW w:w="1134" w:type="dxa"/>
          </w:tcPr>
          <w:p w:rsidR="00893A58" w:rsidRPr="00BB31C6" w:rsidRDefault="005F18AD" w:rsidP="00893A58">
            <w:pPr>
              <w:rPr>
                <w:lang w:val="sv-SE"/>
              </w:rPr>
            </w:pPr>
            <w:r>
              <w:rPr>
                <w:lang w:val="id-ID"/>
              </w:rPr>
              <w:t>4</w:t>
            </w:r>
            <w:r w:rsidR="00893A58"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93A58" w:rsidRPr="00BB31C6" w:rsidRDefault="00893A58" w:rsidP="00893A58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893A58" w:rsidRPr="00812B3E" w:rsidRDefault="00893A58" w:rsidP="00893A58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893A58" w:rsidRDefault="00893A58" w:rsidP="00893A58">
            <w:pPr>
              <w:rPr>
                <w:lang w:val="sv-SE"/>
              </w:rPr>
            </w:pPr>
          </w:p>
        </w:tc>
      </w:tr>
      <w:tr w:rsidR="008521EF" w:rsidTr="00893A58">
        <w:tc>
          <w:tcPr>
            <w:tcW w:w="1134" w:type="dxa"/>
          </w:tcPr>
          <w:p w:rsidR="008521EF" w:rsidRPr="00D42FF3" w:rsidRDefault="008521EF" w:rsidP="008521EF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7 - 9</w:t>
            </w:r>
          </w:p>
        </w:tc>
        <w:tc>
          <w:tcPr>
            <w:tcW w:w="2589" w:type="dxa"/>
          </w:tcPr>
          <w:p w:rsidR="008521EF" w:rsidRPr="00812B3E" w:rsidRDefault="008521EF" w:rsidP="008521EF">
            <w:pPr>
              <w:pStyle w:val="ListParagraph"/>
              <w:widowControl w:val="0"/>
              <w:ind w:left="0"/>
              <w:rPr>
                <w:lang w:val="id-ID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 xml:space="preserve">menjelaskan dan </w:t>
            </w:r>
            <w:r>
              <w:t>memahaminernagaiteknikkomunikasipadaberbagaitahapperkembanganmanusia</w:t>
            </w:r>
          </w:p>
        </w:tc>
        <w:tc>
          <w:tcPr>
            <w:tcW w:w="2656" w:type="dxa"/>
          </w:tcPr>
          <w:p w:rsidR="008521EF" w:rsidRPr="00D807C1" w:rsidRDefault="008521EF" w:rsidP="008521EF">
            <w:pPr>
              <w:numPr>
                <w:ilvl w:val="0"/>
                <w:numId w:val="14"/>
              </w:numPr>
              <w:suppressAutoHyphens/>
              <w:ind w:left="246" w:hanging="246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Konsepkomunikasipadakeluargakomunitas</w:t>
            </w:r>
          </w:p>
          <w:p w:rsidR="008521EF" w:rsidRPr="00D807C1" w:rsidRDefault="008521EF" w:rsidP="008521EF">
            <w:pPr>
              <w:numPr>
                <w:ilvl w:val="0"/>
                <w:numId w:val="14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Konsepkomunikasianak</w:t>
            </w:r>
          </w:p>
          <w:p w:rsidR="008521EF" w:rsidRPr="00D807C1" w:rsidRDefault="008521EF" w:rsidP="008521EF">
            <w:pPr>
              <w:ind w:left="317"/>
              <w:rPr>
                <w:sz w:val="20"/>
                <w:szCs w:val="20"/>
              </w:rPr>
            </w:pPr>
          </w:p>
          <w:p w:rsidR="008521EF" w:rsidRPr="00D807C1" w:rsidRDefault="008521EF" w:rsidP="008521EF">
            <w:pPr>
              <w:numPr>
                <w:ilvl w:val="0"/>
                <w:numId w:val="14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Konsepkomunikasipadalansia</w:t>
            </w:r>
          </w:p>
          <w:p w:rsidR="008521EF" w:rsidRPr="00D807C1" w:rsidRDefault="008521EF" w:rsidP="008521EF">
            <w:pPr>
              <w:pStyle w:val="ListParagraph"/>
              <w:rPr>
                <w:sz w:val="20"/>
                <w:szCs w:val="20"/>
              </w:rPr>
            </w:pPr>
          </w:p>
          <w:p w:rsidR="008521EF" w:rsidRPr="00D807C1" w:rsidRDefault="008521EF" w:rsidP="008521EF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21EF" w:rsidRPr="00D42FF3" w:rsidRDefault="008521EF" w:rsidP="008521EF">
            <w:pPr>
              <w:rPr>
                <w:lang w:val="id-ID"/>
              </w:rPr>
            </w:pPr>
            <w:r>
              <w:rPr>
                <w:lang w:val="id-ID"/>
              </w:rPr>
              <w:t>Bimbingan kasus</w:t>
            </w:r>
          </w:p>
        </w:tc>
        <w:tc>
          <w:tcPr>
            <w:tcW w:w="1134" w:type="dxa"/>
          </w:tcPr>
          <w:p w:rsidR="008521EF" w:rsidRPr="00BB31C6" w:rsidRDefault="008521EF" w:rsidP="008521EF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8521EF" w:rsidRPr="00D42FF3" w:rsidRDefault="008521EF" w:rsidP="008521EF">
            <w:pPr>
              <w:rPr>
                <w:lang w:val="id-ID"/>
              </w:rPr>
            </w:pPr>
            <w:r>
              <w:rPr>
                <w:lang w:val="id-ID"/>
              </w:rPr>
              <w:t>Bimbingan kasus</w:t>
            </w:r>
          </w:p>
        </w:tc>
        <w:tc>
          <w:tcPr>
            <w:tcW w:w="1842" w:type="dxa"/>
          </w:tcPr>
          <w:p w:rsidR="008521EF" w:rsidRDefault="008521EF" w:rsidP="008521EF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8521EF" w:rsidRDefault="008521EF" w:rsidP="008521EF">
            <w:pPr>
              <w:rPr>
                <w:lang w:val="sv-SE"/>
              </w:rPr>
            </w:pPr>
          </w:p>
        </w:tc>
      </w:tr>
      <w:tr w:rsidR="00893A58" w:rsidTr="00893A58">
        <w:tc>
          <w:tcPr>
            <w:tcW w:w="1134" w:type="dxa"/>
          </w:tcPr>
          <w:p w:rsidR="00893A58" w:rsidRPr="005F18AD" w:rsidRDefault="005F18AD" w:rsidP="00893A58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10 - 12</w:t>
            </w:r>
          </w:p>
        </w:tc>
        <w:tc>
          <w:tcPr>
            <w:tcW w:w="2589" w:type="dxa"/>
          </w:tcPr>
          <w:p w:rsidR="00893A58" w:rsidRPr="00120348" w:rsidRDefault="00893A58" w:rsidP="00893A58">
            <w:pPr>
              <w:ind w:left="-18"/>
              <w:jc w:val="both"/>
              <w:rPr>
                <w:lang w:val="sv-SE"/>
              </w:rPr>
            </w:pPr>
            <w:r w:rsidRPr="00893A58">
              <w:rPr>
                <w:lang w:val="sv-SE"/>
              </w:rPr>
              <w:t xml:space="preserve">Mahasiswa mampu menjelaskan dan </w:t>
            </w:r>
            <w:r>
              <w:t>menerapkanteknikkomunikasidalammemberikanasuhankeperawatanpadaklienmaupunkeluargadalamberbagaikondisi</w:t>
            </w:r>
          </w:p>
        </w:tc>
        <w:tc>
          <w:tcPr>
            <w:tcW w:w="2656" w:type="dxa"/>
          </w:tcPr>
          <w:p w:rsidR="00893A58" w:rsidRPr="00D807C1" w:rsidRDefault="00893A58" w:rsidP="005F18AD">
            <w:pPr>
              <w:numPr>
                <w:ilvl w:val="0"/>
                <w:numId w:val="15"/>
              </w:numPr>
              <w:suppressAutoHyphens/>
              <w:ind w:left="388" w:hanging="425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Konsepkomunikasipadakasuskebutaan</w:t>
            </w:r>
          </w:p>
          <w:p w:rsidR="00893A58" w:rsidRPr="00D807C1" w:rsidRDefault="00893A58" w:rsidP="00893A58">
            <w:pPr>
              <w:ind w:left="317"/>
              <w:rPr>
                <w:sz w:val="20"/>
                <w:szCs w:val="20"/>
              </w:rPr>
            </w:pPr>
          </w:p>
          <w:p w:rsidR="00893A58" w:rsidRPr="00D807C1" w:rsidRDefault="00893A58" w:rsidP="005F18AD">
            <w:pPr>
              <w:numPr>
                <w:ilvl w:val="0"/>
                <w:numId w:val="15"/>
              </w:numPr>
              <w:suppressAutoHyphens/>
              <w:ind w:left="317"/>
              <w:rPr>
                <w:sz w:val="20"/>
                <w:szCs w:val="20"/>
              </w:rPr>
            </w:pPr>
            <w:r w:rsidRPr="00D807C1">
              <w:rPr>
                <w:sz w:val="20"/>
                <w:szCs w:val="20"/>
              </w:rPr>
              <w:t>konsepkemunikasipadagangguanpendengaran</w:t>
            </w:r>
          </w:p>
        </w:tc>
        <w:tc>
          <w:tcPr>
            <w:tcW w:w="1701" w:type="dxa"/>
          </w:tcPr>
          <w:p w:rsidR="00893A58" w:rsidRPr="00D42FF3" w:rsidRDefault="00893A58" w:rsidP="00893A58">
            <w:pPr>
              <w:rPr>
                <w:lang w:val="id-ID"/>
              </w:rPr>
            </w:pPr>
            <w:r>
              <w:rPr>
                <w:lang w:val="id-ID"/>
              </w:rPr>
              <w:t>Bimbingan kasus</w:t>
            </w:r>
          </w:p>
        </w:tc>
        <w:tc>
          <w:tcPr>
            <w:tcW w:w="1134" w:type="dxa"/>
          </w:tcPr>
          <w:p w:rsidR="00893A58" w:rsidRPr="00BB31C6" w:rsidRDefault="00893A58" w:rsidP="00893A58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893A58" w:rsidRPr="00D42FF3" w:rsidRDefault="00893A58" w:rsidP="00893A58">
            <w:pPr>
              <w:rPr>
                <w:lang w:val="id-ID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893A58" w:rsidRPr="00D42FF3" w:rsidRDefault="00893A58" w:rsidP="00893A58">
            <w:pPr>
              <w:rPr>
                <w:lang w:val="id-ID"/>
              </w:rPr>
            </w:pPr>
          </w:p>
        </w:tc>
        <w:tc>
          <w:tcPr>
            <w:tcW w:w="1419" w:type="dxa"/>
          </w:tcPr>
          <w:p w:rsidR="00893A58" w:rsidRDefault="00893A58" w:rsidP="00893A58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/>
      </w:tblPr>
      <w:tblGrid>
        <w:gridCol w:w="10859"/>
      </w:tblGrid>
      <w:tr w:rsidR="00D478D9" w:rsidTr="008A4B85">
        <w:tc>
          <w:tcPr>
            <w:tcW w:w="10859" w:type="dxa"/>
          </w:tcPr>
          <w:p w:rsidR="005F18AD" w:rsidRDefault="005F18AD" w:rsidP="005F18AD">
            <w:pPr>
              <w:pStyle w:val="ListParagraph"/>
              <w:numPr>
                <w:ilvl w:val="1"/>
                <w:numId w:val="16"/>
              </w:numPr>
              <w:tabs>
                <w:tab w:val="left" w:pos="360"/>
              </w:tabs>
              <w:spacing w:line="360" w:lineRule="auto"/>
            </w:pPr>
            <w:r>
              <w:t>Ellis. R.B</w:t>
            </w:r>
            <w:r w:rsidRPr="00900335">
              <w:t>.</w:t>
            </w:r>
            <w:r>
              <w:t xml:space="preserve"> (1999). </w:t>
            </w:r>
            <w:r w:rsidRPr="00A876B5">
              <w:rPr>
                <w:i/>
              </w:rPr>
              <w:t>Komunikasiterapeutikdalamkeperawatan</w:t>
            </w:r>
            <w:r>
              <w:t>. Jakarta. Egc</w:t>
            </w:r>
          </w:p>
          <w:p w:rsidR="005F18AD" w:rsidRDefault="005F18AD" w:rsidP="005F18AD">
            <w:pPr>
              <w:pStyle w:val="ListParagraph"/>
              <w:tabs>
                <w:tab w:val="left" w:pos="360"/>
              </w:tabs>
              <w:spacing w:line="360" w:lineRule="auto"/>
              <w:ind w:left="1440"/>
            </w:pPr>
            <w:r>
              <w:t xml:space="preserve">Kozier, B. (1997). </w:t>
            </w:r>
            <w:r w:rsidRPr="00A876B5">
              <w:rPr>
                <w:i/>
              </w:rPr>
              <w:t xml:space="preserve">Fundamental of Nursing. Proses &amp; Practice, legal aspect of nursing practice. </w:t>
            </w:r>
            <w:r>
              <w:t>California : Addison wesley Publishing Company</w:t>
            </w:r>
          </w:p>
          <w:p w:rsidR="005F18AD" w:rsidRDefault="005F18AD" w:rsidP="005F18AD">
            <w:pPr>
              <w:pStyle w:val="ListParagraph"/>
              <w:tabs>
                <w:tab w:val="left" w:pos="360"/>
              </w:tabs>
              <w:spacing w:line="360" w:lineRule="auto"/>
              <w:ind w:left="1440"/>
            </w:pPr>
            <w:r>
              <w:t>Kockrow, E. (1991). Fundamental of Nursing. California: Musby Year Bok, Inc</w:t>
            </w:r>
          </w:p>
          <w:p w:rsidR="00D478D9" w:rsidRPr="005F18AD" w:rsidRDefault="005F18AD" w:rsidP="005F18AD">
            <w:pPr>
              <w:pStyle w:val="ListParagraph"/>
              <w:tabs>
                <w:tab w:val="left" w:pos="360"/>
              </w:tabs>
              <w:spacing w:line="360" w:lineRule="auto"/>
              <w:ind w:left="1440"/>
              <w:rPr>
                <w:lang w:val="id-ID"/>
              </w:rPr>
            </w:pPr>
            <w:r>
              <w:t>Purwanto, H. (1994). Komunikasiuntukperawat. Jakarta .egc</w:t>
            </w:r>
          </w:p>
        </w:tc>
      </w:tr>
    </w:tbl>
    <w:p w:rsidR="00D478D9" w:rsidRPr="005F18AD" w:rsidRDefault="00D478D9" w:rsidP="005F18AD">
      <w:pPr>
        <w:rPr>
          <w:b/>
          <w:lang w:val="id-ID"/>
        </w:rPr>
      </w:pPr>
      <w:bookmarkStart w:id="0" w:name="_GoBack"/>
      <w:bookmarkEnd w:id="0"/>
    </w:p>
    <w:sectPr w:rsidR="00D478D9" w:rsidRPr="005F18AD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55" w:rsidRDefault="00005A55" w:rsidP="002B7910">
      <w:r>
        <w:separator/>
      </w:r>
    </w:p>
  </w:endnote>
  <w:endnote w:type="continuationSeparator" w:id="1">
    <w:p w:rsidR="00005A55" w:rsidRDefault="00005A55" w:rsidP="002B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55" w:rsidRDefault="00005A55" w:rsidP="002B7910">
      <w:r>
        <w:separator/>
      </w:r>
    </w:p>
  </w:footnote>
  <w:footnote w:type="continuationSeparator" w:id="1">
    <w:p w:rsidR="00005A55" w:rsidRDefault="00005A55" w:rsidP="002B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8D1504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8D1504">
      <w:rPr>
        <w:noProof/>
        <w:lang w:val="id-ID" w:eastAsia="id-ID"/>
      </w:rPr>
      <w:pict>
        <v:line id="Straight Connector 6" o:spid="_x0000_s4098" style="position:absolute;left:0;text-align:left;z-index:251659264;visibility:visible;mso-wrap-distance-top:-6e-5mm;mso-wrap-distance-bottom:-6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<o:lock v:ext="edit" shapetype="f"/>
          <w10:wrap anchorx="margin"/>
        </v:line>
      </w:pict>
    </w:r>
    <w:r w:rsidRPr="008D1504">
      <w:rPr>
        <w:noProof/>
        <w:lang w:val="id-ID" w:eastAsia="id-ID"/>
      </w:rPr>
      <w:pict>
        <v:line id="Straight Connector 2" o:spid="_x0000_s4097" style="position:absolute;left:0;text-align:left;z-index:251660288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463"/>
    <w:multiLevelType w:val="hybridMultilevel"/>
    <w:tmpl w:val="3A820ABA"/>
    <w:lvl w:ilvl="0" w:tplc="6C3814A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690"/>
    <w:multiLevelType w:val="hybridMultilevel"/>
    <w:tmpl w:val="6DE2DE4C"/>
    <w:lvl w:ilvl="0" w:tplc="DB109CC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01E"/>
    <w:multiLevelType w:val="hybridMultilevel"/>
    <w:tmpl w:val="729C6EA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">
    <w:nsid w:val="33BA190A"/>
    <w:multiLevelType w:val="hybridMultilevel"/>
    <w:tmpl w:val="740EC428"/>
    <w:lvl w:ilvl="0" w:tplc="473A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1990"/>
    <w:multiLevelType w:val="hybridMultilevel"/>
    <w:tmpl w:val="C08C3D96"/>
    <w:lvl w:ilvl="0" w:tplc="5AA84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4575"/>
    <w:multiLevelType w:val="hybridMultilevel"/>
    <w:tmpl w:val="F8440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72F8F"/>
    <w:multiLevelType w:val="hybridMultilevel"/>
    <w:tmpl w:val="EF36AC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ED3"/>
    <w:multiLevelType w:val="hybridMultilevel"/>
    <w:tmpl w:val="36C45C80"/>
    <w:lvl w:ilvl="0" w:tplc="E74E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7755"/>
    <w:multiLevelType w:val="hybridMultilevel"/>
    <w:tmpl w:val="866C6D8C"/>
    <w:lvl w:ilvl="0" w:tplc="38A0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3D4A"/>
    <w:multiLevelType w:val="hybridMultilevel"/>
    <w:tmpl w:val="E7AEAE78"/>
    <w:lvl w:ilvl="0" w:tplc="240A12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B677C"/>
    <w:multiLevelType w:val="hybridMultilevel"/>
    <w:tmpl w:val="AABA4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F4A5A"/>
    <w:multiLevelType w:val="hybridMultilevel"/>
    <w:tmpl w:val="94C6E4C6"/>
    <w:lvl w:ilvl="0" w:tplc="93886B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B9847C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11B47F9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304FD2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A24A5"/>
    <w:rsid w:val="00005A55"/>
    <w:rsid w:val="00020A91"/>
    <w:rsid w:val="00061FC6"/>
    <w:rsid w:val="000666C0"/>
    <w:rsid w:val="000A3549"/>
    <w:rsid w:val="000C1DAB"/>
    <w:rsid w:val="000D265D"/>
    <w:rsid w:val="00120348"/>
    <w:rsid w:val="0012776B"/>
    <w:rsid w:val="00144CD1"/>
    <w:rsid w:val="00177550"/>
    <w:rsid w:val="001B11A3"/>
    <w:rsid w:val="001C6842"/>
    <w:rsid w:val="001D64D1"/>
    <w:rsid w:val="001E66A1"/>
    <w:rsid w:val="002548D3"/>
    <w:rsid w:val="00280368"/>
    <w:rsid w:val="0029616F"/>
    <w:rsid w:val="002B7910"/>
    <w:rsid w:val="002C0638"/>
    <w:rsid w:val="00350E8A"/>
    <w:rsid w:val="003A43F4"/>
    <w:rsid w:val="00423529"/>
    <w:rsid w:val="00441D93"/>
    <w:rsid w:val="00474EF5"/>
    <w:rsid w:val="00480964"/>
    <w:rsid w:val="004959BF"/>
    <w:rsid w:val="004C2537"/>
    <w:rsid w:val="004E7C16"/>
    <w:rsid w:val="0050165F"/>
    <w:rsid w:val="00543E39"/>
    <w:rsid w:val="00594208"/>
    <w:rsid w:val="00595A98"/>
    <w:rsid w:val="005C71EF"/>
    <w:rsid w:val="005F18AD"/>
    <w:rsid w:val="006371A5"/>
    <w:rsid w:val="0063737A"/>
    <w:rsid w:val="00641737"/>
    <w:rsid w:val="006A00F0"/>
    <w:rsid w:val="006D551E"/>
    <w:rsid w:val="006F5FD6"/>
    <w:rsid w:val="00733AD5"/>
    <w:rsid w:val="00805F09"/>
    <w:rsid w:val="00812B3E"/>
    <w:rsid w:val="0081523D"/>
    <w:rsid w:val="008521EF"/>
    <w:rsid w:val="00893A58"/>
    <w:rsid w:val="008B6D00"/>
    <w:rsid w:val="008D1504"/>
    <w:rsid w:val="008D706F"/>
    <w:rsid w:val="008E43F1"/>
    <w:rsid w:val="009270A2"/>
    <w:rsid w:val="00964A29"/>
    <w:rsid w:val="00987561"/>
    <w:rsid w:val="009B498E"/>
    <w:rsid w:val="009B747C"/>
    <w:rsid w:val="009C240F"/>
    <w:rsid w:val="009E39CD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BD2978"/>
    <w:rsid w:val="00C41BAE"/>
    <w:rsid w:val="00C5214E"/>
    <w:rsid w:val="00C630F5"/>
    <w:rsid w:val="00C873A8"/>
    <w:rsid w:val="00CA4D90"/>
    <w:rsid w:val="00CE31D8"/>
    <w:rsid w:val="00CF7645"/>
    <w:rsid w:val="00D040DC"/>
    <w:rsid w:val="00D3635F"/>
    <w:rsid w:val="00D41A62"/>
    <w:rsid w:val="00D42FF3"/>
    <w:rsid w:val="00D478D9"/>
    <w:rsid w:val="00D518BA"/>
    <w:rsid w:val="00D67A49"/>
    <w:rsid w:val="00D75051"/>
    <w:rsid w:val="00E12159"/>
    <w:rsid w:val="00E22736"/>
    <w:rsid w:val="00E8717D"/>
    <w:rsid w:val="00ED6753"/>
    <w:rsid w:val="00EF7741"/>
    <w:rsid w:val="00F66705"/>
    <w:rsid w:val="00F7214A"/>
    <w:rsid w:val="00FA74FA"/>
    <w:rsid w:val="00FC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 MINI</cp:lastModifiedBy>
  <cp:revision>5</cp:revision>
  <cp:lastPrinted>2016-09-22T02:38:00Z</cp:lastPrinted>
  <dcterms:created xsi:type="dcterms:W3CDTF">2017-06-14T17:14:00Z</dcterms:created>
  <dcterms:modified xsi:type="dcterms:W3CDTF">2017-06-17T05:49:00Z</dcterms:modified>
</cp:coreProperties>
</file>